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79A" w:rsidRPr="0077479A" w:rsidRDefault="0077479A" w:rsidP="0077479A">
      <w:pPr>
        <w:rPr>
          <w:rFonts w:ascii="Times New Roman" w:hAnsi="Times New Roman" w:cs="Times New Roman"/>
          <w:b/>
          <w:sz w:val="24"/>
          <w:szCs w:val="24"/>
        </w:rPr>
      </w:pPr>
      <w:r w:rsidRPr="0077479A">
        <w:rPr>
          <w:rFonts w:ascii="Times New Roman" w:hAnsi="Times New Roman" w:cs="Times New Roman"/>
          <w:b/>
          <w:sz w:val="24"/>
          <w:szCs w:val="24"/>
        </w:rPr>
        <w:t>BACK FROM THE BRINK</w:t>
      </w:r>
    </w:p>
    <w:p w:rsidR="0077479A" w:rsidRPr="0077479A" w:rsidRDefault="0077479A" w:rsidP="0077479A">
      <w:pPr>
        <w:rPr>
          <w:rFonts w:ascii="Times New Roman" w:hAnsi="Times New Roman" w:cs="Times New Roman"/>
          <w:b/>
          <w:sz w:val="24"/>
          <w:szCs w:val="24"/>
        </w:rPr>
      </w:pPr>
      <w:proofErr w:type="gramStart"/>
      <w:r w:rsidRPr="0077479A">
        <w:rPr>
          <w:rFonts w:ascii="Times New Roman" w:hAnsi="Times New Roman" w:cs="Times New Roman"/>
          <w:b/>
          <w:sz w:val="24"/>
          <w:szCs w:val="24"/>
        </w:rPr>
        <w:t>A HISTORY OF THE CIRL BUNTING IN CORNWALL.</w:t>
      </w:r>
      <w:proofErr w:type="gramEnd"/>
    </w:p>
    <w:p w:rsidR="0077479A" w:rsidRPr="0077479A" w:rsidRDefault="0077479A" w:rsidP="0077479A">
      <w:pPr>
        <w:rPr>
          <w:rFonts w:ascii="Times New Roman" w:hAnsi="Times New Roman" w:cs="Times New Roman"/>
          <w:b/>
          <w:sz w:val="24"/>
          <w:szCs w:val="24"/>
        </w:rPr>
      </w:pPr>
      <w:proofErr w:type="gramStart"/>
      <w:r w:rsidRPr="0077479A">
        <w:rPr>
          <w:rFonts w:ascii="Times New Roman" w:hAnsi="Times New Roman" w:cs="Times New Roman"/>
          <w:b/>
          <w:sz w:val="24"/>
          <w:szCs w:val="24"/>
        </w:rPr>
        <w:t xml:space="preserve">PART </w:t>
      </w:r>
      <w:r>
        <w:rPr>
          <w:rFonts w:ascii="Times New Roman" w:hAnsi="Times New Roman" w:cs="Times New Roman"/>
          <w:b/>
          <w:sz w:val="24"/>
          <w:szCs w:val="24"/>
        </w:rPr>
        <w:t>2</w:t>
      </w:r>
      <w:r>
        <w:rPr>
          <w:rFonts w:ascii="Times New Roman" w:hAnsi="Times New Roman" w:cs="Times New Roman"/>
          <w:b/>
          <w:sz w:val="24"/>
          <w:szCs w:val="24"/>
        </w:rPr>
        <w:tab/>
        <w:t>21</w:t>
      </w:r>
      <w:r w:rsidRPr="0077479A">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the first 10 years</w:t>
      </w:r>
      <w:r w:rsidRPr="0077479A">
        <w:rPr>
          <w:rFonts w:ascii="Times New Roman" w:hAnsi="Times New Roman" w:cs="Times New Roman"/>
          <w:b/>
          <w:sz w:val="24"/>
          <w:szCs w:val="24"/>
        </w:rPr>
        <w:t>.</w:t>
      </w:r>
      <w:proofErr w:type="gramEnd"/>
    </w:p>
    <w:p w:rsidR="009B7F36" w:rsidRPr="0077479A" w:rsidRDefault="009B7F36">
      <w:pPr>
        <w:rPr>
          <w:rFonts w:ascii="Times New Roman" w:hAnsi="Times New Roman" w:cs="Times New Roman"/>
          <w:sz w:val="24"/>
          <w:szCs w:val="24"/>
        </w:rPr>
      </w:pPr>
      <w:r w:rsidRPr="0077479A">
        <w:rPr>
          <w:rFonts w:ascii="Times New Roman" w:hAnsi="Times New Roman" w:cs="Times New Roman"/>
          <w:sz w:val="24"/>
          <w:szCs w:val="24"/>
        </w:rPr>
        <w:t xml:space="preserve">In the last issue of </w:t>
      </w:r>
      <w:proofErr w:type="spellStart"/>
      <w:r w:rsidRPr="000E4640">
        <w:rPr>
          <w:rFonts w:ascii="Times New Roman" w:hAnsi="Times New Roman" w:cs="Times New Roman"/>
          <w:i/>
          <w:sz w:val="24"/>
          <w:szCs w:val="24"/>
        </w:rPr>
        <w:t>Palores</w:t>
      </w:r>
      <w:proofErr w:type="spellEnd"/>
      <w:r w:rsidRPr="0077479A">
        <w:rPr>
          <w:rFonts w:ascii="Times New Roman" w:hAnsi="Times New Roman" w:cs="Times New Roman"/>
          <w:sz w:val="24"/>
          <w:szCs w:val="24"/>
        </w:rPr>
        <w:t xml:space="preserve"> the history of the Cirl bunting in Cornwall was discussed up until 1999. With the turn of the millennium the fortunes of this often secretive bunting were about to change. This article describes the recovery of the population due to the efforts of the reintroduction programme in south Cornwall.</w:t>
      </w:r>
    </w:p>
    <w:p w:rsidR="009B7F36" w:rsidRPr="0077479A" w:rsidRDefault="004D733D">
      <w:pPr>
        <w:rPr>
          <w:rFonts w:ascii="Times New Roman" w:hAnsi="Times New Roman" w:cs="Times New Roman"/>
          <w:sz w:val="24"/>
          <w:szCs w:val="24"/>
        </w:rPr>
      </w:pPr>
      <w:r w:rsidRPr="0077479A">
        <w:rPr>
          <w:rFonts w:ascii="Times New Roman" w:hAnsi="Times New Roman" w:cs="Times New Roman"/>
          <w:sz w:val="24"/>
          <w:szCs w:val="24"/>
        </w:rPr>
        <w:t>From 2000 until 200</w:t>
      </w:r>
      <w:r w:rsidR="008A0474">
        <w:rPr>
          <w:rFonts w:ascii="Times New Roman" w:hAnsi="Times New Roman" w:cs="Times New Roman"/>
          <w:sz w:val="24"/>
          <w:szCs w:val="24"/>
        </w:rPr>
        <w:t>6</w:t>
      </w:r>
      <w:r w:rsidR="002533E6" w:rsidRPr="0077479A">
        <w:rPr>
          <w:rFonts w:ascii="Times New Roman" w:hAnsi="Times New Roman" w:cs="Times New Roman"/>
          <w:sz w:val="24"/>
          <w:szCs w:val="24"/>
        </w:rPr>
        <w:t xml:space="preserve"> the number of Cornish records was still minimal</w:t>
      </w:r>
      <w:r w:rsidR="00D4071B" w:rsidRPr="0077479A">
        <w:rPr>
          <w:rFonts w:ascii="Times New Roman" w:hAnsi="Times New Roman" w:cs="Times New Roman"/>
          <w:sz w:val="24"/>
          <w:szCs w:val="24"/>
        </w:rPr>
        <w:t>.</w:t>
      </w:r>
      <w:r w:rsidRPr="0077479A">
        <w:rPr>
          <w:rFonts w:ascii="Times New Roman" w:hAnsi="Times New Roman" w:cs="Times New Roman"/>
          <w:sz w:val="24"/>
          <w:szCs w:val="24"/>
        </w:rPr>
        <w:t xml:space="preserve"> It is possible that one or two pairs remained undetected but there were no confirmed breeding records</w:t>
      </w:r>
      <w:r w:rsidR="003B7A81" w:rsidRPr="0077479A">
        <w:rPr>
          <w:rFonts w:ascii="Times New Roman" w:hAnsi="Times New Roman" w:cs="Times New Roman"/>
          <w:sz w:val="24"/>
          <w:szCs w:val="24"/>
        </w:rPr>
        <w:t>. Table 1 lists all records.</w:t>
      </w:r>
    </w:p>
    <w:p w:rsidR="003B7A81" w:rsidRPr="0077479A" w:rsidRDefault="003B7A81">
      <w:pPr>
        <w:rPr>
          <w:rFonts w:ascii="Times New Roman" w:hAnsi="Times New Roman" w:cs="Times New Roman"/>
          <w:sz w:val="24"/>
          <w:szCs w:val="24"/>
        </w:rPr>
      </w:pPr>
      <w:r w:rsidRPr="0077479A">
        <w:rPr>
          <w:rFonts w:ascii="Times New Roman" w:hAnsi="Times New Roman" w:cs="Times New Roman"/>
          <w:sz w:val="24"/>
          <w:szCs w:val="24"/>
        </w:rPr>
        <w:t>Table 1 Cirl Buntings in Cornwall 2000 -200</w:t>
      </w:r>
      <w:r w:rsidR="004247BF">
        <w:rPr>
          <w:rFonts w:ascii="Times New Roman" w:hAnsi="Times New Roman" w:cs="Times New Roman"/>
          <w:sz w:val="24"/>
          <w:szCs w:val="24"/>
        </w:rPr>
        <w:t>6</w:t>
      </w:r>
    </w:p>
    <w:tbl>
      <w:tblPr>
        <w:tblStyle w:val="TableGrid"/>
        <w:tblW w:w="0" w:type="auto"/>
        <w:tblLook w:val="04A0"/>
      </w:tblPr>
      <w:tblGrid>
        <w:gridCol w:w="696"/>
        <w:gridCol w:w="851"/>
        <w:gridCol w:w="7695"/>
      </w:tblGrid>
      <w:tr w:rsidR="004D733D" w:rsidRPr="0077479A" w:rsidTr="00200A94">
        <w:tc>
          <w:tcPr>
            <w:tcW w:w="675" w:type="dxa"/>
          </w:tcPr>
          <w:p w:rsidR="004D733D" w:rsidRPr="0077479A" w:rsidRDefault="004D733D" w:rsidP="004D733D">
            <w:pPr>
              <w:rPr>
                <w:rFonts w:ascii="Times New Roman" w:hAnsi="Times New Roman" w:cs="Times New Roman"/>
                <w:sz w:val="24"/>
                <w:szCs w:val="24"/>
              </w:rPr>
            </w:pPr>
            <w:r w:rsidRPr="0077479A">
              <w:rPr>
                <w:rFonts w:ascii="Times New Roman" w:hAnsi="Times New Roman" w:cs="Times New Roman"/>
                <w:sz w:val="24"/>
                <w:szCs w:val="24"/>
              </w:rPr>
              <w:t xml:space="preserve">Year </w:t>
            </w:r>
          </w:p>
        </w:tc>
        <w:tc>
          <w:tcPr>
            <w:tcW w:w="851" w:type="dxa"/>
          </w:tcPr>
          <w:p w:rsidR="004D733D" w:rsidRPr="0077479A" w:rsidRDefault="004D733D">
            <w:pPr>
              <w:rPr>
                <w:rFonts w:ascii="Times New Roman" w:hAnsi="Times New Roman" w:cs="Times New Roman"/>
                <w:sz w:val="24"/>
                <w:szCs w:val="24"/>
              </w:rPr>
            </w:pPr>
            <w:r w:rsidRPr="0077479A">
              <w:rPr>
                <w:rFonts w:ascii="Times New Roman" w:hAnsi="Times New Roman" w:cs="Times New Roman"/>
                <w:sz w:val="24"/>
                <w:szCs w:val="24"/>
              </w:rPr>
              <w:t>10Km square</w:t>
            </w:r>
          </w:p>
        </w:tc>
        <w:tc>
          <w:tcPr>
            <w:tcW w:w="7716" w:type="dxa"/>
          </w:tcPr>
          <w:p w:rsidR="004D733D" w:rsidRPr="0077479A" w:rsidRDefault="004D733D" w:rsidP="004D733D">
            <w:pPr>
              <w:rPr>
                <w:rFonts w:ascii="Times New Roman" w:hAnsi="Times New Roman" w:cs="Times New Roman"/>
                <w:sz w:val="24"/>
                <w:szCs w:val="24"/>
              </w:rPr>
            </w:pPr>
            <w:r w:rsidRPr="0077479A">
              <w:rPr>
                <w:rFonts w:ascii="Times New Roman" w:hAnsi="Times New Roman" w:cs="Times New Roman"/>
                <w:sz w:val="24"/>
                <w:szCs w:val="24"/>
              </w:rPr>
              <w:t>Records</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2000</w:t>
            </w:r>
          </w:p>
        </w:tc>
        <w:tc>
          <w:tcPr>
            <w:tcW w:w="851"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SW 72</w:t>
            </w:r>
          </w:p>
        </w:tc>
        <w:tc>
          <w:tcPr>
            <w:tcW w:w="7716" w:type="dxa"/>
          </w:tcPr>
          <w:p w:rsidR="00200A94" w:rsidRPr="0077479A" w:rsidRDefault="00200A94" w:rsidP="004D733D">
            <w:pPr>
              <w:rPr>
                <w:rFonts w:ascii="Times New Roman" w:hAnsi="Times New Roman" w:cs="Times New Roman"/>
                <w:sz w:val="24"/>
                <w:szCs w:val="24"/>
              </w:rPr>
            </w:pPr>
            <w:r w:rsidRPr="0077479A">
              <w:rPr>
                <w:rFonts w:ascii="Times New Roman" w:hAnsi="Times New Roman" w:cs="Times New Roman"/>
                <w:sz w:val="24"/>
                <w:szCs w:val="24"/>
              </w:rPr>
              <w:t xml:space="preserve">A report of 6-8 birds at </w:t>
            </w:r>
            <w:proofErr w:type="spellStart"/>
            <w:r w:rsidRPr="0077479A">
              <w:rPr>
                <w:rFonts w:ascii="Times New Roman" w:hAnsi="Times New Roman" w:cs="Times New Roman"/>
                <w:sz w:val="24"/>
                <w:szCs w:val="24"/>
              </w:rPr>
              <w:t>Maenporth</w:t>
            </w:r>
            <w:proofErr w:type="spellEnd"/>
            <w:r w:rsidRPr="0077479A">
              <w:rPr>
                <w:rFonts w:ascii="Times New Roman" w:hAnsi="Times New Roman" w:cs="Times New Roman"/>
                <w:sz w:val="24"/>
                <w:szCs w:val="24"/>
              </w:rPr>
              <w:t xml:space="preserve"> Bay on 20 Oct</w:t>
            </w:r>
            <w:r w:rsidR="004D733D" w:rsidRPr="0077479A">
              <w:rPr>
                <w:rFonts w:ascii="Times New Roman" w:hAnsi="Times New Roman" w:cs="Times New Roman"/>
                <w:sz w:val="24"/>
                <w:szCs w:val="24"/>
              </w:rPr>
              <w:t xml:space="preserve"> </w:t>
            </w:r>
            <w:r w:rsidR="0077479A" w:rsidRPr="0077479A">
              <w:rPr>
                <w:rFonts w:ascii="Times New Roman" w:hAnsi="Times New Roman" w:cs="Times New Roman"/>
                <w:sz w:val="24"/>
                <w:szCs w:val="24"/>
              </w:rPr>
              <w:t>[RSPB]</w:t>
            </w:r>
            <w:r w:rsidR="004D733D" w:rsidRPr="0077479A">
              <w:rPr>
                <w:rFonts w:ascii="Times New Roman" w:hAnsi="Times New Roman" w:cs="Times New Roman"/>
                <w:sz w:val="24"/>
                <w:szCs w:val="24"/>
              </w:rPr>
              <w:t>was not recorded in Birds in Cornwall</w:t>
            </w:r>
            <w:r w:rsidRPr="0077479A">
              <w:rPr>
                <w:rFonts w:ascii="Times New Roman" w:hAnsi="Times New Roman" w:cs="Times New Roman"/>
                <w:sz w:val="24"/>
                <w:szCs w:val="24"/>
              </w:rPr>
              <w:t xml:space="preserve"> </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2001</w:t>
            </w:r>
          </w:p>
        </w:tc>
        <w:tc>
          <w:tcPr>
            <w:tcW w:w="851"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SW 83</w:t>
            </w:r>
          </w:p>
        </w:tc>
        <w:tc>
          <w:tcPr>
            <w:tcW w:w="7716"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 xml:space="preserve">At least 2 females </w:t>
            </w:r>
            <w:r w:rsidR="004D733D" w:rsidRPr="0077479A">
              <w:rPr>
                <w:rFonts w:ascii="Times New Roman" w:hAnsi="Times New Roman" w:cs="Times New Roman"/>
                <w:sz w:val="24"/>
                <w:szCs w:val="24"/>
              </w:rPr>
              <w:t xml:space="preserve">reported </w:t>
            </w:r>
            <w:r w:rsidRPr="0077479A">
              <w:rPr>
                <w:rFonts w:ascii="Times New Roman" w:hAnsi="Times New Roman" w:cs="Times New Roman"/>
                <w:sz w:val="24"/>
                <w:szCs w:val="24"/>
              </w:rPr>
              <w:t xml:space="preserve">at </w:t>
            </w:r>
            <w:proofErr w:type="spellStart"/>
            <w:r w:rsidRPr="0077479A">
              <w:rPr>
                <w:rFonts w:ascii="Times New Roman" w:hAnsi="Times New Roman" w:cs="Times New Roman"/>
                <w:sz w:val="24"/>
                <w:szCs w:val="24"/>
              </w:rPr>
              <w:t>Trevennel</w:t>
            </w:r>
            <w:proofErr w:type="spellEnd"/>
            <w:r w:rsidRPr="0077479A">
              <w:rPr>
                <w:rFonts w:ascii="Times New Roman" w:hAnsi="Times New Roman" w:cs="Times New Roman"/>
                <w:sz w:val="24"/>
                <w:szCs w:val="24"/>
              </w:rPr>
              <w:t xml:space="preserve"> Farm on 16 Mar</w:t>
            </w:r>
            <w:r w:rsidR="0077479A" w:rsidRPr="0077479A">
              <w:rPr>
                <w:rFonts w:ascii="Times New Roman" w:hAnsi="Times New Roman" w:cs="Times New Roman"/>
                <w:sz w:val="24"/>
                <w:szCs w:val="24"/>
              </w:rPr>
              <w:t xml:space="preserve"> [RSPB]</w:t>
            </w:r>
            <w:r w:rsidR="004D733D" w:rsidRPr="0077479A">
              <w:rPr>
                <w:rFonts w:ascii="Times New Roman" w:hAnsi="Times New Roman" w:cs="Times New Roman"/>
                <w:sz w:val="24"/>
                <w:szCs w:val="24"/>
              </w:rPr>
              <w:t xml:space="preserve"> but </w:t>
            </w:r>
            <w:proofErr w:type="spellStart"/>
            <w:r w:rsidR="004D733D" w:rsidRPr="0077479A">
              <w:rPr>
                <w:rFonts w:ascii="Times New Roman" w:hAnsi="Times New Roman" w:cs="Times New Roman"/>
                <w:sz w:val="24"/>
                <w:szCs w:val="24"/>
              </w:rPr>
              <w:t>BiC</w:t>
            </w:r>
            <w:proofErr w:type="spellEnd"/>
            <w:r w:rsidR="004D733D" w:rsidRPr="0077479A">
              <w:rPr>
                <w:rFonts w:ascii="Times New Roman" w:hAnsi="Times New Roman" w:cs="Times New Roman"/>
                <w:sz w:val="24"/>
                <w:szCs w:val="24"/>
              </w:rPr>
              <w:t xml:space="preserve"> lists no confirmed records</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2002</w:t>
            </w:r>
          </w:p>
        </w:tc>
        <w:tc>
          <w:tcPr>
            <w:tcW w:w="851"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SX44</w:t>
            </w:r>
          </w:p>
        </w:tc>
        <w:tc>
          <w:tcPr>
            <w:tcW w:w="7716" w:type="dxa"/>
          </w:tcPr>
          <w:p w:rsidR="00200A94" w:rsidRPr="0077479A" w:rsidRDefault="00200A94" w:rsidP="00200A94">
            <w:pPr>
              <w:tabs>
                <w:tab w:val="left" w:pos="630"/>
                <w:tab w:val="center" w:pos="1980"/>
                <w:tab w:val="center" w:pos="2520"/>
                <w:tab w:val="center" w:pos="3060"/>
                <w:tab w:val="center" w:pos="3600"/>
                <w:tab w:val="center" w:pos="4140"/>
                <w:tab w:val="center" w:pos="4680"/>
                <w:tab w:val="center" w:pos="5220"/>
                <w:tab w:val="center" w:pos="5760"/>
                <w:tab w:val="center" w:pos="6300"/>
                <w:tab w:val="center" w:pos="6840"/>
                <w:tab w:val="center" w:pos="7380"/>
                <w:tab w:val="center" w:pos="7920"/>
              </w:tabs>
              <w:rPr>
                <w:rFonts w:ascii="Times New Roman" w:hAnsi="Times New Roman" w:cs="Times New Roman"/>
                <w:sz w:val="24"/>
                <w:szCs w:val="24"/>
              </w:rPr>
            </w:pPr>
            <w:r w:rsidRPr="0077479A">
              <w:rPr>
                <w:rFonts w:ascii="Times New Roman" w:hAnsi="Times New Roman" w:cs="Times New Roman"/>
                <w:sz w:val="24"/>
                <w:szCs w:val="24"/>
              </w:rPr>
              <w:t>A pair at Rame Head  21 – 23 Mar with male on 21 Apr and 4 Jul</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2003</w:t>
            </w:r>
          </w:p>
        </w:tc>
        <w:tc>
          <w:tcPr>
            <w:tcW w:w="851"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SX44</w:t>
            </w:r>
          </w:p>
        </w:tc>
        <w:tc>
          <w:tcPr>
            <w:tcW w:w="7716" w:type="dxa"/>
          </w:tcPr>
          <w:p w:rsidR="00200A94" w:rsidRPr="0077479A" w:rsidRDefault="00200A94" w:rsidP="00200A94">
            <w:pPr>
              <w:tabs>
                <w:tab w:val="left" w:pos="630"/>
                <w:tab w:val="center" w:pos="1980"/>
                <w:tab w:val="center" w:pos="2520"/>
                <w:tab w:val="center" w:pos="3060"/>
                <w:tab w:val="center" w:pos="3600"/>
                <w:tab w:val="center" w:pos="4140"/>
                <w:tab w:val="center" w:pos="4680"/>
                <w:tab w:val="center" w:pos="5220"/>
                <w:tab w:val="center" w:pos="5760"/>
                <w:tab w:val="center" w:pos="6300"/>
                <w:tab w:val="center" w:pos="6840"/>
                <w:tab w:val="center" w:pos="7380"/>
                <w:tab w:val="center" w:pos="7920"/>
              </w:tabs>
              <w:rPr>
                <w:rFonts w:ascii="Times New Roman" w:hAnsi="Times New Roman" w:cs="Times New Roman"/>
                <w:sz w:val="24"/>
                <w:szCs w:val="24"/>
              </w:rPr>
            </w:pPr>
            <w:r w:rsidRPr="0077479A">
              <w:rPr>
                <w:rFonts w:ascii="Times New Roman" w:hAnsi="Times New Roman" w:cs="Times New Roman"/>
                <w:sz w:val="24"/>
                <w:szCs w:val="24"/>
              </w:rPr>
              <w:t xml:space="preserve">Single  birds at Rame Head Church on 2 Aug and Penlee Battery on 10 Nov </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2004</w:t>
            </w:r>
          </w:p>
        </w:tc>
        <w:tc>
          <w:tcPr>
            <w:tcW w:w="851" w:type="dxa"/>
          </w:tcPr>
          <w:p w:rsidR="00200A94" w:rsidRPr="0077479A" w:rsidRDefault="004D733D">
            <w:pPr>
              <w:rPr>
                <w:rFonts w:ascii="Times New Roman" w:hAnsi="Times New Roman" w:cs="Times New Roman"/>
                <w:sz w:val="24"/>
                <w:szCs w:val="24"/>
              </w:rPr>
            </w:pPr>
            <w:r w:rsidRPr="0077479A">
              <w:rPr>
                <w:rFonts w:ascii="Times New Roman" w:hAnsi="Times New Roman" w:cs="Times New Roman"/>
                <w:sz w:val="24"/>
                <w:szCs w:val="24"/>
              </w:rPr>
              <w:t>SX44</w:t>
            </w:r>
          </w:p>
        </w:tc>
        <w:tc>
          <w:tcPr>
            <w:tcW w:w="7716" w:type="dxa"/>
          </w:tcPr>
          <w:p w:rsidR="00200A94" w:rsidRPr="0077479A" w:rsidRDefault="004D733D" w:rsidP="004D733D">
            <w:pPr>
              <w:tabs>
                <w:tab w:val="left" w:pos="630"/>
                <w:tab w:val="center" w:pos="1980"/>
                <w:tab w:val="center" w:pos="2520"/>
                <w:tab w:val="center" w:pos="3060"/>
                <w:tab w:val="center" w:pos="3600"/>
                <w:tab w:val="center" w:pos="4140"/>
                <w:tab w:val="center" w:pos="4680"/>
                <w:tab w:val="center" w:pos="5220"/>
                <w:tab w:val="center" w:pos="5760"/>
                <w:tab w:val="center" w:pos="6300"/>
                <w:tab w:val="center" w:pos="6840"/>
                <w:tab w:val="center" w:pos="7380"/>
                <w:tab w:val="center" w:pos="7920"/>
              </w:tabs>
              <w:rPr>
                <w:rFonts w:ascii="Times New Roman" w:hAnsi="Times New Roman" w:cs="Times New Roman"/>
                <w:sz w:val="24"/>
                <w:szCs w:val="24"/>
              </w:rPr>
            </w:pPr>
            <w:r w:rsidRPr="0077479A">
              <w:rPr>
                <w:rFonts w:ascii="Times New Roman" w:hAnsi="Times New Roman" w:cs="Times New Roman"/>
                <w:sz w:val="24"/>
                <w:szCs w:val="24"/>
              </w:rPr>
              <w:t>One at Rame on 2 Nov</w:t>
            </w:r>
          </w:p>
        </w:tc>
      </w:tr>
      <w:tr w:rsidR="00200A94" w:rsidRPr="0077479A" w:rsidTr="00200A94">
        <w:tc>
          <w:tcPr>
            <w:tcW w:w="675" w:type="dxa"/>
          </w:tcPr>
          <w:p w:rsidR="00200A94" w:rsidRPr="0077479A" w:rsidRDefault="00200A94">
            <w:pPr>
              <w:rPr>
                <w:rFonts w:ascii="Times New Roman" w:hAnsi="Times New Roman" w:cs="Times New Roman"/>
                <w:sz w:val="24"/>
                <w:szCs w:val="24"/>
              </w:rPr>
            </w:pPr>
            <w:r w:rsidRPr="0077479A">
              <w:rPr>
                <w:rFonts w:ascii="Times New Roman" w:hAnsi="Times New Roman" w:cs="Times New Roman"/>
                <w:sz w:val="24"/>
                <w:szCs w:val="24"/>
              </w:rPr>
              <w:t>2005</w:t>
            </w:r>
          </w:p>
        </w:tc>
        <w:tc>
          <w:tcPr>
            <w:tcW w:w="851" w:type="dxa"/>
          </w:tcPr>
          <w:p w:rsidR="00200A94" w:rsidRPr="0077479A" w:rsidRDefault="00200A94">
            <w:pPr>
              <w:rPr>
                <w:rFonts w:ascii="Times New Roman" w:hAnsi="Times New Roman" w:cs="Times New Roman"/>
                <w:sz w:val="24"/>
                <w:szCs w:val="24"/>
              </w:rPr>
            </w:pPr>
          </w:p>
        </w:tc>
        <w:tc>
          <w:tcPr>
            <w:tcW w:w="7716" w:type="dxa"/>
          </w:tcPr>
          <w:p w:rsidR="00200A94" w:rsidRPr="0077479A" w:rsidRDefault="004247BF">
            <w:pPr>
              <w:rPr>
                <w:rFonts w:ascii="Times New Roman" w:hAnsi="Times New Roman" w:cs="Times New Roman"/>
                <w:sz w:val="24"/>
                <w:szCs w:val="24"/>
              </w:rPr>
            </w:pPr>
            <w:r>
              <w:rPr>
                <w:rFonts w:ascii="Times New Roman" w:hAnsi="Times New Roman" w:cs="Times New Roman"/>
                <w:sz w:val="24"/>
                <w:szCs w:val="24"/>
              </w:rPr>
              <w:t>No records received</w:t>
            </w:r>
          </w:p>
        </w:tc>
      </w:tr>
      <w:tr w:rsidR="0077479A" w:rsidRPr="0077479A" w:rsidTr="00200A94">
        <w:tc>
          <w:tcPr>
            <w:tcW w:w="675" w:type="dxa"/>
          </w:tcPr>
          <w:p w:rsidR="0077479A" w:rsidRPr="0077479A" w:rsidRDefault="0077479A">
            <w:pPr>
              <w:rPr>
                <w:rFonts w:ascii="Times New Roman" w:hAnsi="Times New Roman" w:cs="Times New Roman"/>
                <w:sz w:val="24"/>
                <w:szCs w:val="24"/>
              </w:rPr>
            </w:pPr>
            <w:r>
              <w:rPr>
                <w:rFonts w:ascii="Times New Roman" w:hAnsi="Times New Roman" w:cs="Times New Roman"/>
                <w:sz w:val="24"/>
                <w:szCs w:val="24"/>
              </w:rPr>
              <w:t>2006</w:t>
            </w:r>
          </w:p>
        </w:tc>
        <w:tc>
          <w:tcPr>
            <w:tcW w:w="851" w:type="dxa"/>
          </w:tcPr>
          <w:p w:rsidR="0077479A" w:rsidRPr="0077479A" w:rsidRDefault="004247BF">
            <w:pPr>
              <w:rPr>
                <w:rFonts w:ascii="Times New Roman" w:hAnsi="Times New Roman" w:cs="Times New Roman"/>
                <w:sz w:val="24"/>
                <w:szCs w:val="24"/>
              </w:rPr>
            </w:pPr>
            <w:r>
              <w:rPr>
                <w:rFonts w:ascii="Times New Roman" w:hAnsi="Times New Roman" w:cs="Times New Roman"/>
                <w:sz w:val="24"/>
                <w:szCs w:val="24"/>
              </w:rPr>
              <w:t>SX44</w:t>
            </w:r>
          </w:p>
        </w:tc>
        <w:tc>
          <w:tcPr>
            <w:tcW w:w="7716" w:type="dxa"/>
          </w:tcPr>
          <w:p w:rsidR="0077479A" w:rsidRPr="0077479A" w:rsidRDefault="004247BF" w:rsidP="008A0474">
            <w:pPr>
              <w:rPr>
                <w:rFonts w:ascii="Times New Roman" w:hAnsi="Times New Roman" w:cs="Times New Roman"/>
                <w:sz w:val="24"/>
                <w:szCs w:val="24"/>
              </w:rPr>
            </w:pPr>
            <w:r>
              <w:rPr>
                <w:rFonts w:ascii="Times New Roman" w:hAnsi="Times New Roman" w:cs="Times New Roman"/>
                <w:sz w:val="24"/>
                <w:szCs w:val="24"/>
              </w:rPr>
              <w:t>An encouraging series of reports from Rame with a male and 5 females on 8 Jan, 6 females on 9 Mar and a pr on 1</w:t>
            </w:r>
            <w:r w:rsidRPr="004247BF">
              <w:rPr>
                <w:rFonts w:ascii="Times New Roman" w:hAnsi="Times New Roman" w:cs="Times New Roman"/>
                <w:sz w:val="24"/>
                <w:szCs w:val="24"/>
                <w:vertAlign w:val="superscript"/>
              </w:rPr>
              <w:t>st</w:t>
            </w:r>
            <w:r>
              <w:rPr>
                <w:rFonts w:ascii="Times New Roman" w:hAnsi="Times New Roman" w:cs="Times New Roman"/>
                <w:sz w:val="24"/>
                <w:szCs w:val="24"/>
              </w:rPr>
              <w:t xml:space="preserve"> Apr. Although there was no proof of breeding, </w:t>
            </w:r>
            <w:r w:rsidR="008A0474">
              <w:rPr>
                <w:rFonts w:ascii="Times New Roman" w:hAnsi="Times New Roman" w:cs="Times New Roman"/>
                <w:sz w:val="24"/>
                <w:szCs w:val="24"/>
              </w:rPr>
              <w:t>3</w:t>
            </w:r>
            <w:r>
              <w:rPr>
                <w:rFonts w:ascii="Times New Roman" w:hAnsi="Times New Roman" w:cs="Times New Roman"/>
                <w:sz w:val="24"/>
                <w:szCs w:val="24"/>
              </w:rPr>
              <w:t xml:space="preserve"> females</w:t>
            </w:r>
            <w:r w:rsidR="008A0474">
              <w:rPr>
                <w:rFonts w:ascii="Times New Roman" w:hAnsi="Times New Roman" w:cs="Times New Roman"/>
                <w:sz w:val="24"/>
                <w:szCs w:val="24"/>
              </w:rPr>
              <w:t>/</w:t>
            </w:r>
            <w:proofErr w:type="spellStart"/>
            <w:r w:rsidR="008A0474">
              <w:rPr>
                <w:rFonts w:ascii="Times New Roman" w:hAnsi="Times New Roman" w:cs="Times New Roman"/>
                <w:sz w:val="24"/>
                <w:szCs w:val="24"/>
              </w:rPr>
              <w:t>imm</w:t>
            </w:r>
            <w:proofErr w:type="spellEnd"/>
            <w:r w:rsidR="008A0474">
              <w:rPr>
                <w:rFonts w:ascii="Times New Roman" w:hAnsi="Times New Roman" w:cs="Times New Roman"/>
                <w:sz w:val="24"/>
                <w:szCs w:val="24"/>
              </w:rPr>
              <w:t xml:space="preserve"> were seen</w:t>
            </w:r>
            <w:r>
              <w:rPr>
                <w:rFonts w:ascii="Times New Roman" w:hAnsi="Times New Roman" w:cs="Times New Roman"/>
                <w:sz w:val="24"/>
                <w:szCs w:val="24"/>
              </w:rPr>
              <w:t xml:space="preserve"> on 1</w:t>
            </w:r>
            <w:r w:rsidR="008A0474">
              <w:rPr>
                <w:rFonts w:ascii="Times New Roman" w:hAnsi="Times New Roman" w:cs="Times New Roman"/>
                <w:sz w:val="24"/>
                <w:szCs w:val="24"/>
              </w:rPr>
              <w:t>8</w:t>
            </w:r>
            <w:r>
              <w:rPr>
                <w:rFonts w:ascii="Times New Roman" w:hAnsi="Times New Roman" w:cs="Times New Roman"/>
                <w:sz w:val="24"/>
                <w:szCs w:val="24"/>
              </w:rPr>
              <w:t xml:space="preserve"> </w:t>
            </w:r>
            <w:r w:rsidR="008A0474">
              <w:rPr>
                <w:rFonts w:ascii="Times New Roman" w:hAnsi="Times New Roman" w:cs="Times New Roman"/>
                <w:sz w:val="24"/>
                <w:szCs w:val="24"/>
              </w:rPr>
              <w:t xml:space="preserve">and 26 </w:t>
            </w:r>
            <w:r>
              <w:rPr>
                <w:rFonts w:ascii="Times New Roman" w:hAnsi="Times New Roman" w:cs="Times New Roman"/>
                <w:sz w:val="24"/>
                <w:szCs w:val="24"/>
              </w:rPr>
              <w:t xml:space="preserve">Oct and </w:t>
            </w:r>
            <w:r w:rsidR="008A0474">
              <w:rPr>
                <w:rFonts w:ascii="Times New Roman" w:hAnsi="Times New Roman" w:cs="Times New Roman"/>
                <w:sz w:val="24"/>
                <w:szCs w:val="24"/>
              </w:rPr>
              <w:t>four females</w:t>
            </w:r>
            <w:r>
              <w:rPr>
                <w:rFonts w:ascii="Times New Roman" w:hAnsi="Times New Roman" w:cs="Times New Roman"/>
                <w:sz w:val="24"/>
                <w:szCs w:val="24"/>
              </w:rPr>
              <w:t xml:space="preserve"> on 2</w:t>
            </w:r>
            <w:r w:rsidR="008A0474">
              <w:rPr>
                <w:rFonts w:ascii="Times New Roman" w:hAnsi="Times New Roman" w:cs="Times New Roman"/>
                <w:sz w:val="24"/>
                <w:szCs w:val="24"/>
              </w:rPr>
              <w:t>3</w:t>
            </w:r>
            <w:r>
              <w:rPr>
                <w:rFonts w:ascii="Times New Roman" w:hAnsi="Times New Roman" w:cs="Times New Roman"/>
                <w:sz w:val="24"/>
                <w:szCs w:val="24"/>
              </w:rPr>
              <w:t xml:space="preserve"> </w:t>
            </w:r>
            <w:r w:rsidR="008A0474">
              <w:rPr>
                <w:rFonts w:ascii="Times New Roman" w:hAnsi="Times New Roman" w:cs="Times New Roman"/>
                <w:sz w:val="24"/>
                <w:szCs w:val="24"/>
              </w:rPr>
              <w:t>Nov</w:t>
            </w:r>
            <w:r>
              <w:rPr>
                <w:rFonts w:ascii="Times New Roman" w:hAnsi="Times New Roman" w:cs="Times New Roman"/>
                <w:sz w:val="24"/>
                <w:szCs w:val="24"/>
              </w:rPr>
              <w:t>.</w:t>
            </w:r>
          </w:p>
        </w:tc>
      </w:tr>
    </w:tbl>
    <w:p w:rsidR="00200A94" w:rsidRPr="0077479A" w:rsidRDefault="00200A94">
      <w:pPr>
        <w:rPr>
          <w:rFonts w:ascii="Times New Roman" w:hAnsi="Times New Roman" w:cs="Times New Roman"/>
          <w:sz w:val="24"/>
          <w:szCs w:val="24"/>
        </w:rPr>
      </w:pPr>
    </w:p>
    <w:p w:rsidR="003B7A81" w:rsidRPr="0077479A" w:rsidRDefault="003B7A81">
      <w:pPr>
        <w:rPr>
          <w:rFonts w:ascii="Times New Roman" w:hAnsi="Times New Roman" w:cs="Times New Roman"/>
          <w:sz w:val="24"/>
          <w:szCs w:val="24"/>
        </w:rPr>
      </w:pPr>
      <w:r w:rsidRPr="0077479A">
        <w:rPr>
          <w:rFonts w:ascii="Times New Roman" w:hAnsi="Times New Roman" w:cs="Times New Roman"/>
          <w:sz w:val="24"/>
          <w:szCs w:val="24"/>
        </w:rPr>
        <w:t>In contrast to the situation in Cornwall, the Devon population was undergoing a renaissance. From a low of 11</w:t>
      </w:r>
      <w:r w:rsidR="00EA6445" w:rsidRPr="0077479A">
        <w:rPr>
          <w:rFonts w:ascii="Times New Roman" w:hAnsi="Times New Roman" w:cs="Times New Roman"/>
          <w:sz w:val="24"/>
          <w:szCs w:val="24"/>
        </w:rPr>
        <w:t>4</w:t>
      </w:r>
      <w:r w:rsidRPr="0077479A">
        <w:rPr>
          <w:rFonts w:ascii="Times New Roman" w:hAnsi="Times New Roman" w:cs="Times New Roman"/>
          <w:sz w:val="24"/>
          <w:szCs w:val="24"/>
        </w:rPr>
        <w:t xml:space="preserve"> </w:t>
      </w:r>
      <w:r w:rsidR="00EA6445" w:rsidRPr="0077479A">
        <w:rPr>
          <w:rFonts w:ascii="Times New Roman" w:hAnsi="Times New Roman" w:cs="Times New Roman"/>
          <w:sz w:val="24"/>
          <w:szCs w:val="24"/>
        </w:rPr>
        <w:t>territories</w:t>
      </w:r>
      <w:r w:rsidRPr="0077479A">
        <w:rPr>
          <w:rFonts w:ascii="Times New Roman" w:hAnsi="Times New Roman" w:cs="Times New Roman"/>
          <w:sz w:val="24"/>
          <w:szCs w:val="24"/>
        </w:rPr>
        <w:t xml:space="preserve"> in 1989 the population had risen to </w:t>
      </w:r>
      <w:r w:rsidR="00EA6445" w:rsidRPr="0077479A">
        <w:rPr>
          <w:rFonts w:ascii="Times New Roman" w:hAnsi="Times New Roman" w:cs="Times New Roman"/>
          <w:sz w:val="24"/>
          <w:szCs w:val="24"/>
        </w:rPr>
        <w:t xml:space="preserve">450 in 1998 and </w:t>
      </w:r>
      <w:r w:rsidRPr="0077479A">
        <w:rPr>
          <w:rFonts w:ascii="Times New Roman" w:hAnsi="Times New Roman" w:cs="Times New Roman"/>
          <w:sz w:val="24"/>
          <w:szCs w:val="24"/>
        </w:rPr>
        <w:t xml:space="preserve">almost 700 pairs by 2003. This was largely due to a concerted effort by the RSPB and English Nature [now Natural England] to encourage farmers to participate in </w:t>
      </w:r>
      <w:proofErr w:type="spellStart"/>
      <w:r w:rsidR="00B359D6" w:rsidRPr="0077479A">
        <w:rPr>
          <w:rFonts w:ascii="Times New Roman" w:hAnsi="Times New Roman" w:cs="Times New Roman"/>
          <w:sz w:val="24"/>
          <w:szCs w:val="24"/>
        </w:rPr>
        <w:t>agri</w:t>
      </w:r>
      <w:proofErr w:type="spellEnd"/>
      <w:r w:rsidR="00B359D6" w:rsidRPr="0077479A">
        <w:rPr>
          <w:rFonts w:ascii="Times New Roman" w:hAnsi="Times New Roman" w:cs="Times New Roman"/>
          <w:sz w:val="24"/>
          <w:szCs w:val="24"/>
        </w:rPr>
        <w:t>-environment schemes which enhanced farmland biodiversity. Peach et al [2001] showed that Cirl Buntings increased by 82% on land entering Countryside Stewardship agreements but by only 2% on adjacent land not managed in this way.</w:t>
      </w:r>
    </w:p>
    <w:p w:rsidR="00B359D6" w:rsidRPr="0077479A" w:rsidRDefault="00B359D6">
      <w:pPr>
        <w:rPr>
          <w:rFonts w:ascii="Times New Roman" w:hAnsi="Times New Roman" w:cs="Times New Roman"/>
          <w:sz w:val="24"/>
          <w:szCs w:val="24"/>
        </w:rPr>
      </w:pPr>
      <w:r w:rsidRPr="0077479A">
        <w:rPr>
          <w:rFonts w:ascii="Times New Roman" w:hAnsi="Times New Roman" w:cs="Times New Roman"/>
          <w:sz w:val="24"/>
          <w:szCs w:val="24"/>
        </w:rPr>
        <w:t>However the population increase was not matched with an increased range. Cirl buntings, being generally sedentary, were infilling</w:t>
      </w:r>
      <w:r w:rsidR="007E1D0C" w:rsidRPr="0077479A">
        <w:rPr>
          <w:rFonts w:ascii="Times New Roman" w:hAnsi="Times New Roman" w:cs="Times New Roman"/>
          <w:sz w:val="24"/>
          <w:szCs w:val="24"/>
        </w:rPr>
        <w:t xml:space="preserve"> in suitable habitat along the coastal belt between Plymouth and Exeter and slowly spreading inland</w:t>
      </w:r>
      <w:r w:rsidR="0077479A">
        <w:rPr>
          <w:rFonts w:ascii="Times New Roman" w:hAnsi="Times New Roman" w:cs="Times New Roman"/>
          <w:sz w:val="24"/>
          <w:szCs w:val="24"/>
        </w:rPr>
        <w:t>,</w:t>
      </w:r>
      <w:r w:rsidR="007E1D0C" w:rsidRPr="0077479A">
        <w:rPr>
          <w:rFonts w:ascii="Times New Roman" w:hAnsi="Times New Roman" w:cs="Times New Roman"/>
          <w:sz w:val="24"/>
          <w:szCs w:val="24"/>
        </w:rPr>
        <w:t xml:space="preserve"> but the expansion was slow. As part of the Biodiversity Action Plan, re-introduction was considered to speed up this process and provide a buffer, should anything happen to the isolated Devon population.</w:t>
      </w:r>
    </w:p>
    <w:p w:rsidR="00235F22" w:rsidRPr="0077479A" w:rsidRDefault="00EA6445">
      <w:pPr>
        <w:rPr>
          <w:rFonts w:ascii="Times New Roman" w:hAnsi="Times New Roman" w:cs="Times New Roman"/>
          <w:sz w:val="24"/>
          <w:szCs w:val="24"/>
        </w:rPr>
      </w:pPr>
      <w:r w:rsidRPr="0077479A">
        <w:rPr>
          <w:rFonts w:ascii="Times New Roman" w:hAnsi="Times New Roman" w:cs="Times New Roman"/>
          <w:sz w:val="24"/>
          <w:szCs w:val="24"/>
        </w:rPr>
        <w:lastRenderedPageBreak/>
        <w:t>In 2003</w:t>
      </w:r>
      <w:r w:rsidR="00843D8B" w:rsidRPr="0077479A">
        <w:rPr>
          <w:rFonts w:ascii="Times New Roman" w:hAnsi="Times New Roman" w:cs="Times New Roman"/>
          <w:sz w:val="24"/>
          <w:szCs w:val="24"/>
        </w:rPr>
        <w:t xml:space="preserve"> and 2004</w:t>
      </w:r>
      <w:r w:rsidRPr="0077479A">
        <w:rPr>
          <w:rFonts w:ascii="Times New Roman" w:hAnsi="Times New Roman" w:cs="Times New Roman"/>
          <w:sz w:val="24"/>
          <w:szCs w:val="24"/>
        </w:rPr>
        <w:t xml:space="preserve">, the RSPB surveyed the two areas </w:t>
      </w:r>
      <w:r w:rsidR="0077479A">
        <w:rPr>
          <w:rFonts w:ascii="Times New Roman" w:hAnsi="Times New Roman" w:cs="Times New Roman"/>
          <w:sz w:val="24"/>
          <w:szCs w:val="24"/>
        </w:rPr>
        <w:t xml:space="preserve">in Cornwall </w:t>
      </w:r>
      <w:r w:rsidRPr="0077479A">
        <w:rPr>
          <w:rFonts w:ascii="Times New Roman" w:hAnsi="Times New Roman" w:cs="Times New Roman"/>
          <w:sz w:val="24"/>
          <w:szCs w:val="24"/>
        </w:rPr>
        <w:t xml:space="preserve">where birds had been most frequently seen; the Rame Head area and the Roseland </w:t>
      </w:r>
      <w:r w:rsidR="00843D8B" w:rsidRPr="0077479A">
        <w:rPr>
          <w:rFonts w:ascii="Times New Roman" w:hAnsi="Times New Roman" w:cs="Times New Roman"/>
          <w:sz w:val="24"/>
          <w:szCs w:val="24"/>
        </w:rPr>
        <w:t>Peninsula, with a view to a future re-introduction programme</w:t>
      </w:r>
      <w:r w:rsidR="00235F22" w:rsidRPr="0077479A">
        <w:rPr>
          <w:rFonts w:ascii="Times New Roman" w:hAnsi="Times New Roman" w:cs="Times New Roman"/>
          <w:sz w:val="24"/>
          <w:szCs w:val="24"/>
        </w:rPr>
        <w:t xml:space="preserve">. </w:t>
      </w:r>
    </w:p>
    <w:p w:rsidR="007E1D0C" w:rsidRPr="0077479A" w:rsidRDefault="00235F22">
      <w:pPr>
        <w:rPr>
          <w:rFonts w:ascii="Times New Roman" w:hAnsi="Times New Roman" w:cs="Times New Roman"/>
          <w:sz w:val="24"/>
          <w:szCs w:val="24"/>
        </w:rPr>
      </w:pPr>
      <w:r w:rsidRPr="0077479A">
        <w:rPr>
          <w:rFonts w:ascii="Times New Roman" w:hAnsi="Times New Roman" w:cs="Times New Roman"/>
          <w:sz w:val="24"/>
          <w:szCs w:val="24"/>
        </w:rPr>
        <w:t xml:space="preserve">Rame was only 6 Km from the nearest breeding population in the </w:t>
      </w:r>
      <w:proofErr w:type="spellStart"/>
      <w:r w:rsidRPr="0077479A">
        <w:rPr>
          <w:rFonts w:ascii="Times New Roman" w:hAnsi="Times New Roman" w:cs="Times New Roman"/>
          <w:sz w:val="24"/>
          <w:szCs w:val="24"/>
        </w:rPr>
        <w:t>Wembury</w:t>
      </w:r>
      <w:proofErr w:type="spellEnd"/>
      <w:r w:rsidRPr="0077479A">
        <w:rPr>
          <w:rFonts w:ascii="Times New Roman" w:hAnsi="Times New Roman" w:cs="Times New Roman"/>
          <w:sz w:val="24"/>
          <w:szCs w:val="24"/>
        </w:rPr>
        <w:t>/</w:t>
      </w:r>
      <w:proofErr w:type="spellStart"/>
      <w:r w:rsidRPr="0077479A">
        <w:rPr>
          <w:rFonts w:ascii="Times New Roman" w:hAnsi="Times New Roman" w:cs="Times New Roman"/>
          <w:sz w:val="24"/>
          <w:szCs w:val="24"/>
        </w:rPr>
        <w:t>Bovisand</w:t>
      </w:r>
      <w:proofErr w:type="spellEnd"/>
      <w:r w:rsidRPr="0077479A">
        <w:rPr>
          <w:rFonts w:ascii="Times New Roman" w:hAnsi="Times New Roman" w:cs="Times New Roman"/>
          <w:sz w:val="24"/>
          <w:szCs w:val="24"/>
        </w:rPr>
        <w:t xml:space="preserve"> area and it is </w:t>
      </w:r>
      <w:r w:rsidR="0077479A">
        <w:rPr>
          <w:rFonts w:ascii="Times New Roman" w:hAnsi="Times New Roman" w:cs="Times New Roman"/>
          <w:sz w:val="24"/>
          <w:szCs w:val="24"/>
        </w:rPr>
        <w:t xml:space="preserve">from </w:t>
      </w:r>
      <w:r w:rsidRPr="0077479A">
        <w:rPr>
          <w:rFonts w:ascii="Times New Roman" w:hAnsi="Times New Roman" w:cs="Times New Roman"/>
          <w:sz w:val="24"/>
          <w:szCs w:val="24"/>
        </w:rPr>
        <w:t xml:space="preserve">here that natural </w:t>
      </w:r>
      <w:proofErr w:type="spellStart"/>
      <w:r w:rsidRPr="0077479A">
        <w:rPr>
          <w:rFonts w:ascii="Times New Roman" w:hAnsi="Times New Roman" w:cs="Times New Roman"/>
          <w:sz w:val="24"/>
          <w:szCs w:val="24"/>
        </w:rPr>
        <w:t>recolonisation</w:t>
      </w:r>
      <w:proofErr w:type="spellEnd"/>
      <w:r w:rsidRPr="0077479A">
        <w:rPr>
          <w:rFonts w:ascii="Times New Roman" w:hAnsi="Times New Roman" w:cs="Times New Roman"/>
          <w:sz w:val="24"/>
          <w:szCs w:val="24"/>
        </w:rPr>
        <w:t xml:space="preserve"> might occur. However the coastal strip between Rame and Penlee was largely ungrazed and the resulting dense blackthorn scrub was making this area increasingly unsuitable for Cirl Bunting.</w:t>
      </w:r>
    </w:p>
    <w:p w:rsidR="00235F22" w:rsidRPr="0077479A" w:rsidRDefault="00235F22">
      <w:pPr>
        <w:rPr>
          <w:rFonts w:ascii="Times New Roman" w:hAnsi="Times New Roman" w:cs="Times New Roman"/>
          <w:sz w:val="24"/>
          <w:szCs w:val="24"/>
        </w:rPr>
      </w:pPr>
      <w:r w:rsidRPr="0077479A">
        <w:rPr>
          <w:rFonts w:ascii="Times New Roman" w:hAnsi="Times New Roman" w:cs="Times New Roman"/>
          <w:sz w:val="24"/>
          <w:szCs w:val="24"/>
        </w:rPr>
        <w:t xml:space="preserve">On the Roseland </w:t>
      </w:r>
      <w:r w:rsidR="00843D8B" w:rsidRPr="0077479A">
        <w:rPr>
          <w:rFonts w:ascii="Times New Roman" w:hAnsi="Times New Roman" w:cs="Times New Roman"/>
          <w:sz w:val="24"/>
          <w:szCs w:val="24"/>
        </w:rPr>
        <w:t>Peninsula</w:t>
      </w:r>
      <w:r w:rsidRPr="0077479A">
        <w:rPr>
          <w:rFonts w:ascii="Times New Roman" w:hAnsi="Times New Roman" w:cs="Times New Roman"/>
          <w:sz w:val="24"/>
          <w:szCs w:val="24"/>
        </w:rPr>
        <w:t>, although no Cirl Buntings were found</w:t>
      </w:r>
      <w:r w:rsidR="00843D8B" w:rsidRPr="0077479A">
        <w:rPr>
          <w:rFonts w:ascii="Times New Roman" w:hAnsi="Times New Roman" w:cs="Times New Roman"/>
          <w:sz w:val="24"/>
          <w:szCs w:val="24"/>
        </w:rPr>
        <w:t xml:space="preserve"> on Countryside Stewardship managed land</w:t>
      </w:r>
      <w:r w:rsidRPr="0077479A">
        <w:rPr>
          <w:rFonts w:ascii="Times New Roman" w:hAnsi="Times New Roman" w:cs="Times New Roman"/>
          <w:sz w:val="24"/>
          <w:szCs w:val="24"/>
        </w:rPr>
        <w:t xml:space="preserve">, there was an extremely rich arable flora </w:t>
      </w:r>
      <w:r w:rsidR="00843D8B" w:rsidRPr="0077479A">
        <w:rPr>
          <w:rFonts w:ascii="Times New Roman" w:hAnsi="Times New Roman" w:cs="Times New Roman"/>
          <w:sz w:val="24"/>
          <w:szCs w:val="24"/>
        </w:rPr>
        <w:t xml:space="preserve">and good numbers of other farmland birds which suggested that the area was very important for declining farmland wildlife. There was also potential </w:t>
      </w:r>
      <w:r w:rsidR="00063AA8" w:rsidRPr="0077479A">
        <w:rPr>
          <w:rFonts w:ascii="Times New Roman" w:hAnsi="Times New Roman" w:cs="Times New Roman"/>
          <w:sz w:val="24"/>
          <w:szCs w:val="24"/>
        </w:rPr>
        <w:t>to build on the existing habitat and create extensive areas of low input, biodiversity- rich mixed farmland, thus facilitating</w:t>
      </w:r>
      <w:r w:rsidR="00843D8B" w:rsidRPr="0077479A">
        <w:rPr>
          <w:rFonts w:ascii="Times New Roman" w:hAnsi="Times New Roman" w:cs="Times New Roman"/>
          <w:sz w:val="24"/>
          <w:szCs w:val="24"/>
        </w:rPr>
        <w:t xml:space="preserve"> population expansion.</w:t>
      </w:r>
    </w:p>
    <w:p w:rsidR="00063AA8" w:rsidRPr="0077479A" w:rsidRDefault="00063AA8">
      <w:pPr>
        <w:rPr>
          <w:rFonts w:ascii="Times New Roman" w:hAnsi="Times New Roman" w:cs="Times New Roman"/>
          <w:sz w:val="24"/>
          <w:szCs w:val="24"/>
        </w:rPr>
      </w:pPr>
      <w:r w:rsidRPr="0077479A">
        <w:rPr>
          <w:rFonts w:ascii="Times New Roman" w:hAnsi="Times New Roman" w:cs="Times New Roman"/>
          <w:sz w:val="24"/>
          <w:szCs w:val="24"/>
        </w:rPr>
        <w:t>In 2004</w:t>
      </w:r>
      <w:r w:rsidR="001909D2" w:rsidRPr="0077479A">
        <w:rPr>
          <w:rFonts w:ascii="Times New Roman" w:hAnsi="Times New Roman" w:cs="Times New Roman"/>
          <w:sz w:val="24"/>
          <w:szCs w:val="24"/>
        </w:rPr>
        <w:t xml:space="preserve">, </w:t>
      </w:r>
      <w:r w:rsidRPr="0077479A">
        <w:rPr>
          <w:rFonts w:ascii="Times New Roman" w:hAnsi="Times New Roman" w:cs="Times New Roman"/>
          <w:sz w:val="24"/>
          <w:szCs w:val="24"/>
        </w:rPr>
        <w:t xml:space="preserve">a </w:t>
      </w:r>
      <w:r w:rsidR="001909D2" w:rsidRPr="0077479A">
        <w:rPr>
          <w:rFonts w:ascii="Times New Roman" w:hAnsi="Times New Roman" w:cs="Times New Roman"/>
          <w:sz w:val="24"/>
          <w:szCs w:val="24"/>
        </w:rPr>
        <w:t xml:space="preserve">partnership between the RSPB, Natural England, the National Trust and </w:t>
      </w:r>
      <w:proofErr w:type="spellStart"/>
      <w:r w:rsidR="001909D2" w:rsidRPr="0077479A">
        <w:rPr>
          <w:rFonts w:ascii="Times New Roman" w:hAnsi="Times New Roman" w:cs="Times New Roman"/>
          <w:sz w:val="24"/>
          <w:szCs w:val="24"/>
        </w:rPr>
        <w:t>Paignton</w:t>
      </w:r>
      <w:proofErr w:type="spellEnd"/>
      <w:r w:rsidR="001909D2" w:rsidRPr="0077479A">
        <w:rPr>
          <w:rFonts w:ascii="Times New Roman" w:hAnsi="Times New Roman" w:cs="Times New Roman"/>
          <w:sz w:val="24"/>
          <w:szCs w:val="24"/>
        </w:rPr>
        <w:t xml:space="preserve"> Zoo embarked on a </w:t>
      </w:r>
      <w:r w:rsidRPr="0077479A">
        <w:rPr>
          <w:rFonts w:ascii="Times New Roman" w:hAnsi="Times New Roman" w:cs="Times New Roman"/>
          <w:sz w:val="24"/>
          <w:szCs w:val="24"/>
        </w:rPr>
        <w:t xml:space="preserve">trial </w:t>
      </w:r>
      <w:r w:rsidR="001909D2" w:rsidRPr="0077479A">
        <w:rPr>
          <w:rFonts w:ascii="Times New Roman" w:hAnsi="Times New Roman" w:cs="Times New Roman"/>
          <w:sz w:val="24"/>
          <w:szCs w:val="24"/>
        </w:rPr>
        <w:t xml:space="preserve">project, </w:t>
      </w:r>
      <w:r w:rsidRPr="0077479A">
        <w:rPr>
          <w:rFonts w:ascii="Times New Roman" w:hAnsi="Times New Roman" w:cs="Times New Roman"/>
          <w:sz w:val="24"/>
          <w:szCs w:val="24"/>
        </w:rPr>
        <w:t>hand rearing and releas</w:t>
      </w:r>
      <w:r w:rsidR="001909D2" w:rsidRPr="0077479A">
        <w:rPr>
          <w:rFonts w:ascii="Times New Roman" w:hAnsi="Times New Roman" w:cs="Times New Roman"/>
          <w:sz w:val="24"/>
          <w:szCs w:val="24"/>
        </w:rPr>
        <w:t xml:space="preserve">ing </w:t>
      </w:r>
      <w:r w:rsidRPr="0077479A">
        <w:rPr>
          <w:rFonts w:ascii="Times New Roman" w:hAnsi="Times New Roman" w:cs="Times New Roman"/>
          <w:sz w:val="24"/>
          <w:szCs w:val="24"/>
        </w:rPr>
        <w:t xml:space="preserve">chicks </w:t>
      </w:r>
      <w:r w:rsidR="001909D2" w:rsidRPr="0077479A">
        <w:rPr>
          <w:rFonts w:ascii="Times New Roman" w:hAnsi="Times New Roman" w:cs="Times New Roman"/>
          <w:sz w:val="24"/>
          <w:szCs w:val="24"/>
        </w:rPr>
        <w:t>in Devon. Subsequent monitoring proved</w:t>
      </w:r>
      <w:r w:rsidR="00501B00" w:rsidRPr="0077479A">
        <w:rPr>
          <w:rFonts w:ascii="Times New Roman" w:hAnsi="Times New Roman" w:cs="Times New Roman"/>
          <w:sz w:val="24"/>
          <w:szCs w:val="24"/>
        </w:rPr>
        <w:t xml:space="preserve"> that s</w:t>
      </w:r>
      <w:r w:rsidR="001909D2" w:rsidRPr="0077479A">
        <w:rPr>
          <w:rFonts w:ascii="Times New Roman" w:hAnsi="Times New Roman" w:cs="Times New Roman"/>
          <w:sz w:val="24"/>
          <w:szCs w:val="24"/>
        </w:rPr>
        <w:t>ome of these birds survived</w:t>
      </w:r>
      <w:r w:rsidR="00ED1D86">
        <w:rPr>
          <w:rFonts w:ascii="Times New Roman" w:hAnsi="Times New Roman" w:cs="Times New Roman"/>
          <w:sz w:val="24"/>
          <w:szCs w:val="24"/>
        </w:rPr>
        <w:t>, integrated with the wild population</w:t>
      </w:r>
      <w:r w:rsidR="001909D2" w:rsidRPr="0077479A">
        <w:rPr>
          <w:rFonts w:ascii="Times New Roman" w:hAnsi="Times New Roman" w:cs="Times New Roman"/>
          <w:sz w:val="24"/>
          <w:szCs w:val="24"/>
        </w:rPr>
        <w:t xml:space="preserve"> and bred in 2005 </w:t>
      </w:r>
      <w:r w:rsidR="00501B00" w:rsidRPr="0077479A">
        <w:rPr>
          <w:rFonts w:ascii="Times New Roman" w:hAnsi="Times New Roman" w:cs="Times New Roman"/>
          <w:sz w:val="24"/>
          <w:szCs w:val="24"/>
        </w:rPr>
        <w:t>illustrating that</w:t>
      </w:r>
      <w:r w:rsidR="001909D2" w:rsidRPr="0077479A">
        <w:rPr>
          <w:rFonts w:ascii="Times New Roman" w:hAnsi="Times New Roman" w:cs="Times New Roman"/>
          <w:sz w:val="24"/>
          <w:szCs w:val="24"/>
        </w:rPr>
        <w:t xml:space="preserve"> the method was successful.</w:t>
      </w:r>
      <w:r w:rsidR="00ED1D86">
        <w:rPr>
          <w:rFonts w:ascii="Times New Roman" w:hAnsi="Times New Roman" w:cs="Times New Roman"/>
          <w:sz w:val="24"/>
          <w:szCs w:val="24"/>
        </w:rPr>
        <w:t xml:space="preserve"> [Two of the pilot birds survived into 2008 which was a new British longevity record for Cirl Bunting].</w:t>
      </w:r>
    </w:p>
    <w:p w:rsidR="00331EC4" w:rsidRPr="0077479A" w:rsidRDefault="00501B00">
      <w:pPr>
        <w:rPr>
          <w:rFonts w:ascii="Times New Roman" w:hAnsi="Times New Roman" w:cs="Times New Roman"/>
          <w:sz w:val="24"/>
          <w:szCs w:val="24"/>
        </w:rPr>
      </w:pPr>
      <w:r w:rsidRPr="0077479A">
        <w:rPr>
          <w:rFonts w:ascii="Times New Roman" w:hAnsi="Times New Roman" w:cs="Times New Roman"/>
          <w:sz w:val="24"/>
          <w:szCs w:val="24"/>
        </w:rPr>
        <w:t xml:space="preserve">Consequently, </w:t>
      </w:r>
      <w:r w:rsidR="00331EC4" w:rsidRPr="0077479A">
        <w:rPr>
          <w:rFonts w:ascii="Times New Roman" w:hAnsi="Times New Roman" w:cs="Times New Roman"/>
          <w:sz w:val="24"/>
          <w:szCs w:val="24"/>
        </w:rPr>
        <w:t>a four-year</w:t>
      </w:r>
      <w:r w:rsidRPr="0077479A">
        <w:rPr>
          <w:rFonts w:ascii="Times New Roman" w:hAnsi="Times New Roman" w:cs="Times New Roman"/>
          <w:sz w:val="24"/>
          <w:szCs w:val="24"/>
        </w:rPr>
        <w:t xml:space="preserve"> project began in Cornwall in 2006 with </w:t>
      </w:r>
      <w:r w:rsidR="00964E10" w:rsidRPr="0077479A">
        <w:rPr>
          <w:rFonts w:ascii="Times New Roman" w:hAnsi="Times New Roman" w:cs="Times New Roman"/>
          <w:sz w:val="24"/>
          <w:szCs w:val="24"/>
        </w:rPr>
        <w:t>7</w:t>
      </w:r>
      <w:r w:rsidR="00ED1D86">
        <w:rPr>
          <w:rFonts w:ascii="Times New Roman" w:hAnsi="Times New Roman" w:cs="Times New Roman"/>
          <w:sz w:val="24"/>
          <w:szCs w:val="24"/>
        </w:rPr>
        <w:t>5 chicks taken under licenc</w:t>
      </w:r>
      <w:r w:rsidRPr="0077479A">
        <w:rPr>
          <w:rFonts w:ascii="Times New Roman" w:hAnsi="Times New Roman" w:cs="Times New Roman"/>
          <w:sz w:val="24"/>
          <w:szCs w:val="24"/>
        </w:rPr>
        <w:t xml:space="preserve">e from </w:t>
      </w:r>
      <w:r w:rsidR="00964E10" w:rsidRPr="0077479A">
        <w:rPr>
          <w:rFonts w:ascii="Times New Roman" w:hAnsi="Times New Roman" w:cs="Times New Roman"/>
          <w:sz w:val="24"/>
          <w:szCs w:val="24"/>
        </w:rPr>
        <w:t xml:space="preserve">22 </w:t>
      </w:r>
      <w:r w:rsidRPr="0077479A">
        <w:rPr>
          <w:rFonts w:ascii="Times New Roman" w:hAnsi="Times New Roman" w:cs="Times New Roman"/>
          <w:sz w:val="24"/>
          <w:szCs w:val="24"/>
        </w:rPr>
        <w:t xml:space="preserve">nests in Devon and taken to Cornwall where they were hand reared by two dedicated aviculturalists employed by </w:t>
      </w:r>
      <w:proofErr w:type="spellStart"/>
      <w:r w:rsidRPr="0077479A">
        <w:rPr>
          <w:rFonts w:ascii="Times New Roman" w:hAnsi="Times New Roman" w:cs="Times New Roman"/>
          <w:sz w:val="24"/>
          <w:szCs w:val="24"/>
        </w:rPr>
        <w:t>Paignton</w:t>
      </w:r>
      <w:proofErr w:type="spellEnd"/>
      <w:r w:rsidRPr="0077479A">
        <w:rPr>
          <w:rFonts w:ascii="Times New Roman" w:hAnsi="Times New Roman" w:cs="Times New Roman"/>
          <w:sz w:val="24"/>
          <w:szCs w:val="24"/>
        </w:rPr>
        <w:t xml:space="preserve"> Zoo. </w:t>
      </w:r>
      <w:r w:rsidR="00ED1D86" w:rsidRPr="0077479A">
        <w:rPr>
          <w:rFonts w:ascii="Times New Roman" w:hAnsi="Times New Roman" w:cs="Times New Roman"/>
          <w:sz w:val="24"/>
          <w:szCs w:val="24"/>
        </w:rPr>
        <w:t xml:space="preserve">The chicks are taken when 6-7 days old. </w:t>
      </w:r>
      <w:r w:rsidR="00964E10" w:rsidRPr="0077479A">
        <w:rPr>
          <w:rFonts w:ascii="Times New Roman" w:hAnsi="Times New Roman" w:cs="Times New Roman"/>
          <w:sz w:val="24"/>
          <w:szCs w:val="24"/>
        </w:rPr>
        <w:t xml:space="preserve">[A whole brood is removed which will then allow the targeted pair to re-lay and hopefully rear another brood]. </w:t>
      </w:r>
      <w:r w:rsidR="00264560" w:rsidRPr="0077479A">
        <w:rPr>
          <w:rFonts w:ascii="Times New Roman" w:hAnsi="Times New Roman" w:cs="Times New Roman"/>
          <w:sz w:val="24"/>
          <w:szCs w:val="24"/>
        </w:rPr>
        <w:t>They are ringed with a unique colour combination allowing them to be identified individually</w:t>
      </w:r>
      <w:r w:rsidRPr="0077479A">
        <w:rPr>
          <w:rFonts w:ascii="Times New Roman" w:hAnsi="Times New Roman" w:cs="Times New Roman"/>
          <w:sz w:val="24"/>
          <w:szCs w:val="24"/>
        </w:rPr>
        <w:t xml:space="preserve"> and initially placed in heated brooders which imitate co</w:t>
      </w:r>
      <w:r w:rsidR="00ED1D86">
        <w:rPr>
          <w:rFonts w:ascii="Times New Roman" w:hAnsi="Times New Roman" w:cs="Times New Roman"/>
          <w:sz w:val="24"/>
          <w:szCs w:val="24"/>
        </w:rPr>
        <w:t>nditions in the nest.  When 12-</w:t>
      </w:r>
      <w:r w:rsidRPr="0077479A">
        <w:rPr>
          <w:rFonts w:ascii="Times New Roman" w:hAnsi="Times New Roman" w:cs="Times New Roman"/>
          <w:sz w:val="24"/>
          <w:szCs w:val="24"/>
        </w:rPr>
        <w:t>14 days old</w:t>
      </w:r>
      <w:r w:rsidR="00964E10" w:rsidRPr="0077479A">
        <w:rPr>
          <w:rFonts w:ascii="Times New Roman" w:hAnsi="Times New Roman" w:cs="Times New Roman"/>
          <w:sz w:val="24"/>
          <w:szCs w:val="24"/>
        </w:rPr>
        <w:t xml:space="preserve">, the fledglings </w:t>
      </w:r>
      <w:r w:rsidR="00264560" w:rsidRPr="0077479A">
        <w:rPr>
          <w:rFonts w:ascii="Times New Roman" w:hAnsi="Times New Roman" w:cs="Times New Roman"/>
          <w:sz w:val="24"/>
          <w:szCs w:val="24"/>
        </w:rPr>
        <w:t>are</w:t>
      </w:r>
      <w:r w:rsidR="00964E10" w:rsidRPr="0077479A">
        <w:rPr>
          <w:rFonts w:ascii="Times New Roman" w:hAnsi="Times New Roman" w:cs="Times New Roman"/>
          <w:sz w:val="24"/>
          <w:szCs w:val="24"/>
        </w:rPr>
        <w:t xml:space="preserve"> moved to small ‘canary’ cages where they </w:t>
      </w:r>
      <w:r w:rsidR="00264560" w:rsidRPr="0077479A">
        <w:rPr>
          <w:rFonts w:ascii="Times New Roman" w:hAnsi="Times New Roman" w:cs="Times New Roman"/>
          <w:sz w:val="24"/>
          <w:szCs w:val="24"/>
        </w:rPr>
        <w:t xml:space="preserve">can </w:t>
      </w:r>
      <w:r w:rsidR="00964E10" w:rsidRPr="0077479A">
        <w:rPr>
          <w:rFonts w:ascii="Times New Roman" w:hAnsi="Times New Roman" w:cs="Times New Roman"/>
          <w:sz w:val="24"/>
          <w:szCs w:val="24"/>
        </w:rPr>
        <w:t>perch and flap</w:t>
      </w:r>
      <w:r w:rsidR="00264560" w:rsidRPr="0077479A">
        <w:rPr>
          <w:rFonts w:ascii="Times New Roman" w:hAnsi="Times New Roman" w:cs="Times New Roman"/>
          <w:sz w:val="24"/>
          <w:szCs w:val="24"/>
        </w:rPr>
        <w:t>,</w:t>
      </w:r>
      <w:r w:rsidR="00964E10" w:rsidRPr="0077479A">
        <w:rPr>
          <w:rFonts w:ascii="Times New Roman" w:hAnsi="Times New Roman" w:cs="Times New Roman"/>
          <w:sz w:val="24"/>
          <w:szCs w:val="24"/>
        </w:rPr>
        <w:t xml:space="preserve"> developing </w:t>
      </w:r>
      <w:r w:rsidR="00264560" w:rsidRPr="0077479A">
        <w:rPr>
          <w:rFonts w:ascii="Times New Roman" w:hAnsi="Times New Roman" w:cs="Times New Roman"/>
          <w:sz w:val="24"/>
          <w:szCs w:val="24"/>
        </w:rPr>
        <w:t xml:space="preserve">their </w:t>
      </w:r>
      <w:r w:rsidR="00964E10" w:rsidRPr="0077479A">
        <w:rPr>
          <w:rFonts w:ascii="Times New Roman" w:hAnsi="Times New Roman" w:cs="Times New Roman"/>
          <w:sz w:val="24"/>
          <w:szCs w:val="24"/>
        </w:rPr>
        <w:t>wing muscles</w:t>
      </w:r>
      <w:r w:rsidR="00264560" w:rsidRPr="0077479A">
        <w:rPr>
          <w:rFonts w:ascii="Times New Roman" w:hAnsi="Times New Roman" w:cs="Times New Roman"/>
          <w:sz w:val="24"/>
          <w:szCs w:val="24"/>
        </w:rPr>
        <w:t xml:space="preserve"> and begin feeding themselves. At about 20 days old they begin to assume an inherent fear of humans and are taken to secluded outdoor aviaries at the release site nearby. Here they remain for another week or so gradually becoming accustomed to their surroundings and familiarising themselves with the immediate area</w:t>
      </w:r>
      <w:r w:rsidR="00331EC4" w:rsidRPr="0077479A">
        <w:rPr>
          <w:rFonts w:ascii="Times New Roman" w:hAnsi="Times New Roman" w:cs="Times New Roman"/>
          <w:sz w:val="24"/>
          <w:szCs w:val="24"/>
        </w:rPr>
        <w:t xml:space="preserve"> before being freed</w:t>
      </w:r>
      <w:r w:rsidR="00453FE9" w:rsidRPr="0077479A">
        <w:rPr>
          <w:rFonts w:ascii="Times New Roman" w:hAnsi="Times New Roman" w:cs="Times New Roman"/>
          <w:sz w:val="24"/>
          <w:szCs w:val="24"/>
        </w:rPr>
        <w:t xml:space="preserve"> </w:t>
      </w:r>
      <w:r w:rsidR="00331EC4" w:rsidRPr="0077479A">
        <w:rPr>
          <w:rFonts w:ascii="Times New Roman" w:hAnsi="Times New Roman" w:cs="Times New Roman"/>
          <w:sz w:val="24"/>
          <w:szCs w:val="24"/>
        </w:rPr>
        <w:t>- a technique known as ‘soft release’.</w:t>
      </w:r>
    </w:p>
    <w:p w:rsidR="00501B00"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 xml:space="preserve">The hand rearing has generally been highly successful. The mortality in 2007 was primarily due to an outbreak of the infection </w:t>
      </w:r>
      <w:proofErr w:type="spellStart"/>
      <w:r w:rsidRPr="0077479A">
        <w:rPr>
          <w:rFonts w:ascii="Times New Roman" w:hAnsi="Times New Roman" w:cs="Times New Roman"/>
          <w:i/>
          <w:sz w:val="24"/>
          <w:szCs w:val="24"/>
        </w:rPr>
        <w:t>Campylerbacter</w:t>
      </w:r>
      <w:proofErr w:type="spellEnd"/>
      <w:r w:rsidRPr="0077479A">
        <w:rPr>
          <w:rFonts w:ascii="Times New Roman" w:hAnsi="Times New Roman" w:cs="Times New Roman"/>
          <w:sz w:val="24"/>
          <w:szCs w:val="24"/>
        </w:rPr>
        <w:t xml:space="preserve"> but subsequent </w:t>
      </w:r>
      <w:r w:rsidR="00413747" w:rsidRPr="0077479A">
        <w:rPr>
          <w:rFonts w:ascii="Times New Roman" w:hAnsi="Times New Roman" w:cs="Times New Roman"/>
          <w:sz w:val="24"/>
          <w:szCs w:val="24"/>
        </w:rPr>
        <w:t xml:space="preserve">increased </w:t>
      </w:r>
      <w:r w:rsidRPr="0077479A">
        <w:rPr>
          <w:rFonts w:ascii="Times New Roman" w:hAnsi="Times New Roman" w:cs="Times New Roman"/>
          <w:sz w:val="24"/>
          <w:szCs w:val="24"/>
        </w:rPr>
        <w:t>bio-security measures have eliminated any re-</w:t>
      </w:r>
      <w:r w:rsidR="005B0093" w:rsidRPr="0077479A">
        <w:rPr>
          <w:rFonts w:ascii="Times New Roman" w:hAnsi="Times New Roman" w:cs="Times New Roman"/>
          <w:sz w:val="24"/>
          <w:szCs w:val="24"/>
        </w:rPr>
        <w:t>occurrence</w:t>
      </w:r>
      <w:r w:rsidRPr="0077479A">
        <w:rPr>
          <w:rFonts w:ascii="Times New Roman" w:hAnsi="Times New Roman" w:cs="Times New Roman"/>
          <w:sz w:val="24"/>
          <w:szCs w:val="24"/>
        </w:rPr>
        <w:t xml:space="preserve">.  </w:t>
      </w:r>
      <w:r w:rsidR="00331EC4" w:rsidRPr="0077479A">
        <w:rPr>
          <w:rFonts w:ascii="Times New Roman" w:hAnsi="Times New Roman" w:cs="Times New Roman"/>
          <w:sz w:val="24"/>
          <w:szCs w:val="24"/>
        </w:rPr>
        <w:t>Table 2</w:t>
      </w:r>
      <w:r w:rsidRPr="0077479A">
        <w:rPr>
          <w:rFonts w:ascii="Times New Roman" w:hAnsi="Times New Roman" w:cs="Times New Roman"/>
          <w:sz w:val="24"/>
          <w:szCs w:val="24"/>
        </w:rPr>
        <w:t xml:space="preserve"> </w:t>
      </w:r>
      <w:r w:rsidR="00331EC4" w:rsidRPr="0077479A">
        <w:rPr>
          <w:rFonts w:ascii="Times New Roman" w:hAnsi="Times New Roman" w:cs="Times New Roman"/>
          <w:sz w:val="24"/>
          <w:szCs w:val="24"/>
        </w:rPr>
        <w:t>summarises the number of released birds since 2006.</w:t>
      </w:r>
    </w:p>
    <w:p w:rsidR="00331EC4" w:rsidRPr="0077479A" w:rsidRDefault="00331EC4">
      <w:pPr>
        <w:rPr>
          <w:rFonts w:ascii="Times New Roman" w:hAnsi="Times New Roman" w:cs="Times New Roman"/>
          <w:sz w:val="24"/>
          <w:szCs w:val="24"/>
        </w:rPr>
      </w:pPr>
      <w:r w:rsidRPr="0077479A">
        <w:rPr>
          <w:rFonts w:ascii="Times New Roman" w:hAnsi="Times New Roman" w:cs="Times New Roman"/>
          <w:sz w:val="24"/>
          <w:szCs w:val="24"/>
        </w:rPr>
        <w:t>Table 2</w:t>
      </w:r>
    </w:p>
    <w:tbl>
      <w:tblPr>
        <w:tblStyle w:val="TableGrid"/>
        <w:tblW w:w="0" w:type="auto"/>
        <w:tblLook w:val="04A0"/>
      </w:tblPr>
      <w:tblGrid>
        <w:gridCol w:w="817"/>
        <w:gridCol w:w="1418"/>
        <w:gridCol w:w="1559"/>
      </w:tblGrid>
      <w:tr w:rsidR="00331EC4" w:rsidRPr="0077479A" w:rsidTr="00331EC4">
        <w:tc>
          <w:tcPr>
            <w:tcW w:w="817" w:type="dxa"/>
          </w:tcPr>
          <w:p w:rsidR="00331EC4" w:rsidRPr="0077479A" w:rsidRDefault="00331EC4" w:rsidP="00331EC4">
            <w:pPr>
              <w:rPr>
                <w:rFonts w:ascii="Times New Roman" w:hAnsi="Times New Roman" w:cs="Times New Roman"/>
                <w:sz w:val="24"/>
                <w:szCs w:val="24"/>
              </w:rPr>
            </w:pPr>
            <w:r w:rsidRPr="0077479A">
              <w:rPr>
                <w:rFonts w:ascii="Times New Roman" w:hAnsi="Times New Roman" w:cs="Times New Roman"/>
                <w:sz w:val="24"/>
                <w:szCs w:val="24"/>
              </w:rPr>
              <w:t>Year</w:t>
            </w:r>
          </w:p>
        </w:tc>
        <w:tc>
          <w:tcPr>
            <w:tcW w:w="1418" w:type="dxa"/>
          </w:tcPr>
          <w:p w:rsidR="00331EC4" w:rsidRPr="0077479A" w:rsidRDefault="00331EC4">
            <w:pPr>
              <w:rPr>
                <w:rFonts w:ascii="Times New Roman" w:hAnsi="Times New Roman" w:cs="Times New Roman"/>
                <w:sz w:val="24"/>
                <w:szCs w:val="24"/>
              </w:rPr>
            </w:pPr>
            <w:r w:rsidRPr="0077479A">
              <w:rPr>
                <w:rFonts w:ascii="Times New Roman" w:hAnsi="Times New Roman" w:cs="Times New Roman"/>
                <w:sz w:val="24"/>
                <w:szCs w:val="24"/>
              </w:rPr>
              <w:t>No of chicks taken</w:t>
            </w:r>
          </w:p>
        </w:tc>
        <w:tc>
          <w:tcPr>
            <w:tcW w:w="1559" w:type="dxa"/>
          </w:tcPr>
          <w:p w:rsidR="00331EC4" w:rsidRPr="0077479A" w:rsidRDefault="00331EC4">
            <w:pPr>
              <w:rPr>
                <w:rFonts w:ascii="Times New Roman" w:hAnsi="Times New Roman" w:cs="Times New Roman"/>
                <w:sz w:val="24"/>
                <w:szCs w:val="24"/>
              </w:rPr>
            </w:pPr>
            <w:r w:rsidRPr="0077479A">
              <w:rPr>
                <w:rFonts w:ascii="Times New Roman" w:hAnsi="Times New Roman" w:cs="Times New Roman"/>
                <w:sz w:val="24"/>
                <w:szCs w:val="24"/>
              </w:rPr>
              <w:t>No of chicks released</w:t>
            </w:r>
          </w:p>
        </w:tc>
      </w:tr>
      <w:tr w:rsidR="00331EC4" w:rsidRPr="0077479A" w:rsidTr="00331EC4">
        <w:tc>
          <w:tcPr>
            <w:tcW w:w="817" w:type="dxa"/>
          </w:tcPr>
          <w:p w:rsidR="00331EC4" w:rsidRPr="0077479A" w:rsidRDefault="00331EC4" w:rsidP="00331EC4">
            <w:pPr>
              <w:rPr>
                <w:rFonts w:ascii="Times New Roman" w:hAnsi="Times New Roman" w:cs="Times New Roman"/>
                <w:sz w:val="24"/>
                <w:szCs w:val="24"/>
              </w:rPr>
            </w:pPr>
            <w:r w:rsidRPr="0077479A">
              <w:rPr>
                <w:rFonts w:ascii="Times New Roman" w:hAnsi="Times New Roman" w:cs="Times New Roman"/>
                <w:sz w:val="24"/>
                <w:szCs w:val="24"/>
              </w:rPr>
              <w:t>2006</w:t>
            </w:r>
          </w:p>
        </w:tc>
        <w:tc>
          <w:tcPr>
            <w:tcW w:w="1418"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75</w:t>
            </w:r>
          </w:p>
        </w:tc>
        <w:tc>
          <w:tcPr>
            <w:tcW w:w="1559"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72</w:t>
            </w:r>
          </w:p>
        </w:tc>
      </w:tr>
      <w:tr w:rsidR="00331EC4" w:rsidRPr="0077479A" w:rsidTr="00331EC4">
        <w:tc>
          <w:tcPr>
            <w:tcW w:w="817" w:type="dxa"/>
          </w:tcPr>
          <w:p w:rsidR="00331EC4" w:rsidRPr="0077479A" w:rsidRDefault="00331EC4" w:rsidP="00331EC4">
            <w:pPr>
              <w:rPr>
                <w:rFonts w:ascii="Times New Roman" w:hAnsi="Times New Roman" w:cs="Times New Roman"/>
                <w:sz w:val="24"/>
                <w:szCs w:val="24"/>
              </w:rPr>
            </w:pPr>
            <w:r w:rsidRPr="0077479A">
              <w:rPr>
                <w:rFonts w:ascii="Times New Roman" w:hAnsi="Times New Roman" w:cs="Times New Roman"/>
                <w:sz w:val="24"/>
                <w:szCs w:val="24"/>
              </w:rPr>
              <w:t>2007</w:t>
            </w:r>
          </w:p>
        </w:tc>
        <w:tc>
          <w:tcPr>
            <w:tcW w:w="1418"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75</w:t>
            </w:r>
          </w:p>
        </w:tc>
        <w:tc>
          <w:tcPr>
            <w:tcW w:w="1559"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47</w:t>
            </w:r>
          </w:p>
        </w:tc>
      </w:tr>
      <w:tr w:rsidR="00331EC4" w:rsidRPr="0077479A" w:rsidTr="00331EC4">
        <w:tc>
          <w:tcPr>
            <w:tcW w:w="817" w:type="dxa"/>
          </w:tcPr>
          <w:p w:rsidR="00331EC4" w:rsidRPr="0077479A" w:rsidRDefault="00331EC4" w:rsidP="00331EC4">
            <w:pPr>
              <w:rPr>
                <w:rFonts w:ascii="Times New Roman" w:hAnsi="Times New Roman" w:cs="Times New Roman"/>
                <w:sz w:val="24"/>
                <w:szCs w:val="24"/>
              </w:rPr>
            </w:pPr>
            <w:r w:rsidRPr="0077479A">
              <w:rPr>
                <w:rFonts w:ascii="Times New Roman" w:hAnsi="Times New Roman" w:cs="Times New Roman"/>
                <w:sz w:val="24"/>
                <w:szCs w:val="24"/>
              </w:rPr>
              <w:t>2008</w:t>
            </w:r>
          </w:p>
        </w:tc>
        <w:tc>
          <w:tcPr>
            <w:tcW w:w="1418"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75</w:t>
            </w:r>
          </w:p>
        </w:tc>
        <w:tc>
          <w:tcPr>
            <w:tcW w:w="1559"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68</w:t>
            </w:r>
          </w:p>
        </w:tc>
      </w:tr>
      <w:tr w:rsidR="00331EC4" w:rsidRPr="0077479A" w:rsidTr="00331EC4">
        <w:tc>
          <w:tcPr>
            <w:tcW w:w="817" w:type="dxa"/>
          </w:tcPr>
          <w:p w:rsidR="00331EC4" w:rsidRPr="0077479A" w:rsidRDefault="00331EC4">
            <w:pPr>
              <w:rPr>
                <w:rFonts w:ascii="Times New Roman" w:hAnsi="Times New Roman" w:cs="Times New Roman"/>
                <w:sz w:val="24"/>
                <w:szCs w:val="24"/>
              </w:rPr>
            </w:pPr>
            <w:r w:rsidRPr="0077479A">
              <w:rPr>
                <w:rFonts w:ascii="Times New Roman" w:hAnsi="Times New Roman" w:cs="Times New Roman"/>
                <w:sz w:val="24"/>
                <w:szCs w:val="24"/>
              </w:rPr>
              <w:t>2009</w:t>
            </w:r>
          </w:p>
        </w:tc>
        <w:tc>
          <w:tcPr>
            <w:tcW w:w="1418" w:type="dxa"/>
          </w:tcPr>
          <w:p w:rsidR="00331EC4" w:rsidRPr="0077479A" w:rsidRDefault="00647751">
            <w:pPr>
              <w:rPr>
                <w:rFonts w:ascii="Times New Roman" w:hAnsi="Times New Roman" w:cs="Times New Roman"/>
                <w:sz w:val="24"/>
                <w:szCs w:val="24"/>
              </w:rPr>
            </w:pPr>
            <w:r w:rsidRPr="0077479A">
              <w:rPr>
                <w:rFonts w:ascii="Times New Roman" w:hAnsi="Times New Roman" w:cs="Times New Roman"/>
                <w:sz w:val="24"/>
                <w:szCs w:val="24"/>
              </w:rPr>
              <w:t>80</w:t>
            </w:r>
          </w:p>
        </w:tc>
        <w:tc>
          <w:tcPr>
            <w:tcW w:w="1559" w:type="dxa"/>
          </w:tcPr>
          <w:p w:rsidR="00331EC4"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67</w:t>
            </w:r>
          </w:p>
        </w:tc>
      </w:tr>
    </w:tbl>
    <w:p w:rsidR="00331EC4" w:rsidRPr="0077479A" w:rsidRDefault="00331EC4">
      <w:pPr>
        <w:rPr>
          <w:rFonts w:ascii="Times New Roman" w:hAnsi="Times New Roman" w:cs="Times New Roman"/>
          <w:sz w:val="24"/>
          <w:szCs w:val="24"/>
        </w:rPr>
      </w:pPr>
    </w:p>
    <w:p w:rsidR="00453FE9" w:rsidRPr="0077479A" w:rsidRDefault="00453FE9">
      <w:pPr>
        <w:rPr>
          <w:rFonts w:ascii="Times New Roman" w:hAnsi="Times New Roman" w:cs="Times New Roman"/>
          <w:sz w:val="24"/>
          <w:szCs w:val="24"/>
        </w:rPr>
      </w:pPr>
      <w:r w:rsidRPr="0077479A">
        <w:rPr>
          <w:rFonts w:ascii="Times New Roman" w:hAnsi="Times New Roman" w:cs="Times New Roman"/>
          <w:sz w:val="24"/>
          <w:szCs w:val="24"/>
        </w:rPr>
        <w:t xml:space="preserve">The ringed population of released birds has been </w:t>
      </w:r>
      <w:r w:rsidR="006A535E" w:rsidRPr="0077479A">
        <w:rPr>
          <w:rFonts w:ascii="Times New Roman" w:hAnsi="Times New Roman" w:cs="Times New Roman"/>
          <w:sz w:val="24"/>
          <w:szCs w:val="24"/>
        </w:rPr>
        <w:t xml:space="preserve">comprehensively </w:t>
      </w:r>
      <w:r w:rsidRPr="0077479A">
        <w:rPr>
          <w:rFonts w:ascii="Times New Roman" w:hAnsi="Times New Roman" w:cs="Times New Roman"/>
          <w:sz w:val="24"/>
          <w:szCs w:val="24"/>
        </w:rPr>
        <w:t>monitored</w:t>
      </w:r>
      <w:r w:rsidR="006A535E" w:rsidRPr="0077479A">
        <w:rPr>
          <w:rFonts w:ascii="Times New Roman" w:hAnsi="Times New Roman" w:cs="Times New Roman"/>
          <w:sz w:val="24"/>
          <w:szCs w:val="24"/>
        </w:rPr>
        <w:t xml:space="preserve">. This has enabled yearly survival and dispersal to be </w:t>
      </w:r>
      <w:r w:rsidR="00ED1D86">
        <w:rPr>
          <w:rFonts w:ascii="Times New Roman" w:hAnsi="Times New Roman" w:cs="Times New Roman"/>
          <w:sz w:val="24"/>
          <w:szCs w:val="24"/>
        </w:rPr>
        <w:t>examined</w:t>
      </w:r>
      <w:r w:rsidR="006A535E" w:rsidRPr="0077479A">
        <w:rPr>
          <w:rFonts w:ascii="Times New Roman" w:hAnsi="Times New Roman" w:cs="Times New Roman"/>
          <w:sz w:val="24"/>
          <w:szCs w:val="24"/>
        </w:rPr>
        <w:t xml:space="preserve">. As expected </w:t>
      </w:r>
      <w:r w:rsidR="00647751" w:rsidRPr="0077479A">
        <w:rPr>
          <w:rFonts w:ascii="Times New Roman" w:hAnsi="Times New Roman" w:cs="Times New Roman"/>
          <w:sz w:val="24"/>
          <w:szCs w:val="24"/>
        </w:rPr>
        <w:t>all</w:t>
      </w:r>
      <w:r w:rsidR="006A535E" w:rsidRPr="0077479A">
        <w:rPr>
          <w:rFonts w:ascii="Times New Roman" w:hAnsi="Times New Roman" w:cs="Times New Roman"/>
          <w:sz w:val="24"/>
          <w:szCs w:val="24"/>
        </w:rPr>
        <w:t xml:space="preserve"> birds have remained with 3 Km of the release site</w:t>
      </w:r>
      <w:r w:rsidR="002675C9" w:rsidRPr="0077479A">
        <w:rPr>
          <w:rFonts w:ascii="Times New Roman" w:hAnsi="Times New Roman" w:cs="Times New Roman"/>
          <w:sz w:val="24"/>
          <w:szCs w:val="24"/>
        </w:rPr>
        <w:t xml:space="preserve"> and</w:t>
      </w:r>
      <w:r w:rsidR="00647751" w:rsidRPr="0077479A">
        <w:rPr>
          <w:rFonts w:ascii="Times New Roman" w:hAnsi="Times New Roman" w:cs="Times New Roman"/>
          <w:sz w:val="24"/>
          <w:szCs w:val="24"/>
        </w:rPr>
        <w:t xml:space="preserve"> most within 2 Km. P</w:t>
      </w:r>
      <w:r w:rsidR="002675C9" w:rsidRPr="0077479A">
        <w:rPr>
          <w:rFonts w:ascii="Times New Roman" w:hAnsi="Times New Roman" w:cs="Times New Roman"/>
          <w:sz w:val="24"/>
          <w:szCs w:val="24"/>
        </w:rPr>
        <w:t>airs remain faithful from one year to the next providing both have survived</w:t>
      </w:r>
      <w:r w:rsidR="00647751" w:rsidRPr="0077479A">
        <w:rPr>
          <w:rFonts w:ascii="Times New Roman" w:hAnsi="Times New Roman" w:cs="Times New Roman"/>
          <w:sz w:val="24"/>
          <w:szCs w:val="24"/>
        </w:rPr>
        <w:t xml:space="preserve">, but will readily repair if one adult dies. </w:t>
      </w:r>
      <w:r w:rsidR="006023E4" w:rsidRPr="0077479A">
        <w:rPr>
          <w:rFonts w:ascii="Times New Roman" w:hAnsi="Times New Roman" w:cs="Times New Roman"/>
          <w:sz w:val="24"/>
          <w:szCs w:val="24"/>
        </w:rPr>
        <w:t xml:space="preserve"> </w:t>
      </w:r>
    </w:p>
    <w:p w:rsidR="008A0474" w:rsidRDefault="006023E4">
      <w:pPr>
        <w:rPr>
          <w:rFonts w:ascii="Times New Roman" w:hAnsi="Times New Roman" w:cs="Times New Roman"/>
          <w:sz w:val="24"/>
          <w:szCs w:val="24"/>
        </w:rPr>
      </w:pPr>
      <w:r w:rsidRPr="0077479A">
        <w:rPr>
          <w:rFonts w:ascii="Times New Roman" w:hAnsi="Times New Roman" w:cs="Times New Roman"/>
          <w:sz w:val="24"/>
          <w:szCs w:val="24"/>
        </w:rPr>
        <w:t xml:space="preserve">In 2007 the first proven breeding </w:t>
      </w:r>
      <w:r w:rsidR="00647751" w:rsidRPr="0077479A">
        <w:rPr>
          <w:rFonts w:ascii="Times New Roman" w:hAnsi="Times New Roman" w:cs="Times New Roman"/>
          <w:sz w:val="24"/>
          <w:szCs w:val="24"/>
        </w:rPr>
        <w:t>since 1994</w:t>
      </w:r>
      <w:r w:rsidRPr="0077479A">
        <w:rPr>
          <w:rFonts w:ascii="Times New Roman" w:hAnsi="Times New Roman" w:cs="Times New Roman"/>
          <w:sz w:val="24"/>
          <w:szCs w:val="24"/>
        </w:rPr>
        <w:t xml:space="preserve"> was recorded. </w:t>
      </w:r>
      <w:r w:rsidR="008A0474">
        <w:rPr>
          <w:rFonts w:ascii="Times New Roman" w:hAnsi="Times New Roman" w:cs="Times New Roman"/>
          <w:sz w:val="24"/>
          <w:szCs w:val="24"/>
        </w:rPr>
        <w:t>Away from the reintroduction site, one was seen at Rame on 1 Nov.</w:t>
      </w:r>
    </w:p>
    <w:p w:rsidR="006023E4" w:rsidRPr="0077479A" w:rsidRDefault="006023E4">
      <w:pPr>
        <w:rPr>
          <w:rFonts w:ascii="Times New Roman" w:hAnsi="Times New Roman" w:cs="Times New Roman"/>
          <w:sz w:val="24"/>
          <w:szCs w:val="24"/>
        </w:rPr>
      </w:pPr>
      <w:r w:rsidRPr="0077479A">
        <w:rPr>
          <w:rFonts w:ascii="Times New Roman" w:hAnsi="Times New Roman" w:cs="Times New Roman"/>
          <w:sz w:val="24"/>
          <w:szCs w:val="24"/>
        </w:rPr>
        <w:t xml:space="preserve">Table 3 illustrates the progress </w:t>
      </w:r>
      <w:r w:rsidR="008A0474">
        <w:rPr>
          <w:rFonts w:ascii="Times New Roman" w:hAnsi="Times New Roman" w:cs="Times New Roman"/>
          <w:sz w:val="24"/>
          <w:szCs w:val="24"/>
        </w:rPr>
        <w:t xml:space="preserve">of the reintroduced </w:t>
      </w:r>
      <w:proofErr w:type="spellStart"/>
      <w:r w:rsidR="008A0474">
        <w:rPr>
          <w:rFonts w:ascii="Times New Roman" w:hAnsi="Times New Roman" w:cs="Times New Roman"/>
          <w:sz w:val="24"/>
          <w:szCs w:val="24"/>
        </w:rPr>
        <w:t>population</w:t>
      </w:r>
      <w:r w:rsidRPr="0077479A">
        <w:rPr>
          <w:rFonts w:ascii="Times New Roman" w:hAnsi="Times New Roman" w:cs="Times New Roman"/>
          <w:sz w:val="24"/>
          <w:szCs w:val="24"/>
        </w:rPr>
        <w:t>to</w:t>
      </w:r>
      <w:proofErr w:type="spellEnd"/>
      <w:r w:rsidRPr="0077479A">
        <w:rPr>
          <w:rFonts w:ascii="Times New Roman" w:hAnsi="Times New Roman" w:cs="Times New Roman"/>
          <w:sz w:val="24"/>
          <w:szCs w:val="24"/>
        </w:rPr>
        <w:t xml:space="preserve"> date.</w:t>
      </w:r>
      <w:r w:rsidR="003E1365" w:rsidRPr="0077479A">
        <w:rPr>
          <w:rFonts w:ascii="Times New Roman" w:hAnsi="Times New Roman" w:cs="Times New Roman"/>
          <w:sz w:val="24"/>
          <w:szCs w:val="24"/>
        </w:rPr>
        <w:t xml:space="preserve"> All figures are minimum numbers </w:t>
      </w:r>
    </w:p>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Table 3</w:t>
      </w:r>
    </w:p>
    <w:tbl>
      <w:tblPr>
        <w:tblStyle w:val="TableGrid"/>
        <w:tblW w:w="0" w:type="auto"/>
        <w:tblLook w:val="04A0"/>
      </w:tblPr>
      <w:tblGrid>
        <w:gridCol w:w="944"/>
        <w:gridCol w:w="1496"/>
        <w:gridCol w:w="1398"/>
        <w:gridCol w:w="1856"/>
        <w:gridCol w:w="1701"/>
        <w:gridCol w:w="1559"/>
      </w:tblGrid>
      <w:tr w:rsidR="006023E4" w:rsidRPr="0077479A" w:rsidTr="003E1365">
        <w:tc>
          <w:tcPr>
            <w:tcW w:w="944" w:type="dxa"/>
            <w:vAlign w:val="bottom"/>
          </w:tcPr>
          <w:p w:rsidR="006023E4" w:rsidRPr="0077479A" w:rsidRDefault="006023E4" w:rsidP="00C6384B">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Year</w:t>
            </w:r>
          </w:p>
        </w:tc>
        <w:tc>
          <w:tcPr>
            <w:tcW w:w="1439" w:type="dxa"/>
            <w:vAlign w:val="bottom"/>
          </w:tcPr>
          <w:p w:rsidR="006023E4" w:rsidRPr="0077479A" w:rsidRDefault="006023E4" w:rsidP="00C6384B">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No of pairs</w:t>
            </w:r>
            <w:r w:rsidR="003E1365" w:rsidRPr="0077479A">
              <w:rPr>
                <w:rFonts w:ascii="Times New Roman" w:eastAsia="Times New Roman" w:hAnsi="Times New Roman" w:cs="Times New Roman"/>
                <w:color w:val="000000"/>
                <w:sz w:val="24"/>
                <w:szCs w:val="24"/>
              </w:rPr>
              <w:t>/females</w:t>
            </w:r>
          </w:p>
        </w:tc>
        <w:tc>
          <w:tcPr>
            <w:tcW w:w="1398" w:type="dxa"/>
            <w:vAlign w:val="bottom"/>
          </w:tcPr>
          <w:p w:rsidR="006023E4" w:rsidRPr="0077479A" w:rsidRDefault="006023E4" w:rsidP="006023E4">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No of pairs breeding</w:t>
            </w:r>
          </w:p>
        </w:tc>
        <w:tc>
          <w:tcPr>
            <w:tcW w:w="1856" w:type="dxa"/>
            <w:vAlign w:val="bottom"/>
          </w:tcPr>
          <w:p w:rsidR="006023E4" w:rsidRPr="0077479A" w:rsidRDefault="006023E4" w:rsidP="00C6384B">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No of breeding attempts</w:t>
            </w:r>
          </w:p>
        </w:tc>
        <w:tc>
          <w:tcPr>
            <w:tcW w:w="1701" w:type="dxa"/>
            <w:vAlign w:val="bottom"/>
          </w:tcPr>
          <w:p w:rsidR="006023E4" w:rsidRPr="0077479A" w:rsidRDefault="006023E4" w:rsidP="00C6384B">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No of chicks hatched</w:t>
            </w:r>
          </w:p>
        </w:tc>
        <w:tc>
          <w:tcPr>
            <w:tcW w:w="1559" w:type="dxa"/>
            <w:vAlign w:val="bottom"/>
          </w:tcPr>
          <w:p w:rsidR="006023E4" w:rsidRPr="0077479A" w:rsidRDefault="006023E4" w:rsidP="00C6384B">
            <w:pPr>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No of chicks fledged</w:t>
            </w:r>
          </w:p>
        </w:tc>
      </w:tr>
      <w:tr w:rsidR="003E1365" w:rsidRPr="0077479A" w:rsidTr="003E1365">
        <w:tc>
          <w:tcPr>
            <w:tcW w:w="944"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2007</w:t>
            </w:r>
          </w:p>
        </w:tc>
        <w:tc>
          <w:tcPr>
            <w:tcW w:w="1439"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9</w:t>
            </w:r>
          </w:p>
        </w:tc>
        <w:tc>
          <w:tcPr>
            <w:tcW w:w="1398"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7</w:t>
            </w:r>
          </w:p>
        </w:tc>
        <w:tc>
          <w:tcPr>
            <w:tcW w:w="1856"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12</w:t>
            </w:r>
          </w:p>
        </w:tc>
        <w:tc>
          <w:tcPr>
            <w:tcW w:w="1701"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23</w:t>
            </w:r>
          </w:p>
        </w:tc>
        <w:tc>
          <w:tcPr>
            <w:tcW w:w="1559"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11</w:t>
            </w:r>
          </w:p>
        </w:tc>
      </w:tr>
      <w:tr w:rsidR="003E1365" w:rsidRPr="0077479A" w:rsidTr="003E1365">
        <w:tc>
          <w:tcPr>
            <w:tcW w:w="944"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2008</w:t>
            </w:r>
          </w:p>
        </w:tc>
        <w:tc>
          <w:tcPr>
            <w:tcW w:w="1439"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12</w:t>
            </w:r>
          </w:p>
        </w:tc>
        <w:tc>
          <w:tcPr>
            <w:tcW w:w="1398"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11</w:t>
            </w:r>
          </w:p>
        </w:tc>
        <w:tc>
          <w:tcPr>
            <w:tcW w:w="1856"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20</w:t>
            </w:r>
          </w:p>
        </w:tc>
        <w:tc>
          <w:tcPr>
            <w:tcW w:w="1701"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45</w:t>
            </w:r>
          </w:p>
        </w:tc>
        <w:tc>
          <w:tcPr>
            <w:tcW w:w="1559"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15</w:t>
            </w:r>
          </w:p>
        </w:tc>
      </w:tr>
      <w:tr w:rsidR="003E1365" w:rsidRPr="0077479A" w:rsidTr="003E1365">
        <w:tc>
          <w:tcPr>
            <w:tcW w:w="944"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2009</w:t>
            </w:r>
          </w:p>
        </w:tc>
        <w:tc>
          <w:tcPr>
            <w:tcW w:w="1439" w:type="dxa"/>
          </w:tcPr>
          <w:p w:rsidR="003E1365" w:rsidRPr="0077479A" w:rsidRDefault="003E1365">
            <w:pPr>
              <w:rPr>
                <w:rFonts w:ascii="Times New Roman" w:hAnsi="Times New Roman" w:cs="Times New Roman"/>
                <w:sz w:val="24"/>
                <w:szCs w:val="24"/>
              </w:rPr>
            </w:pPr>
            <w:r w:rsidRPr="0077479A">
              <w:rPr>
                <w:rFonts w:ascii="Times New Roman" w:hAnsi="Times New Roman" w:cs="Times New Roman"/>
                <w:sz w:val="24"/>
                <w:szCs w:val="24"/>
              </w:rPr>
              <w:t>13</w:t>
            </w:r>
          </w:p>
        </w:tc>
        <w:tc>
          <w:tcPr>
            <w:tcW w:w="1398"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13</w:t>
            </w:r>
          </w:p>
        </w:tc>
        <w:tc>
          <w:tcPr>
            <w:tcW w:w="1856"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24</w:t>
            </w:r>
          </w:p>
        </w:tc>
        <w:tc>
          <w:tcPr>
            <w:tcW w:w="1701"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54</w:t>
            </w:r>
          </w:p>
        </w:tc>
        <w:tc>
          <w:tcPr>
            <w:tcW w:w="1559" w:type="dxa"/>
            <w:vAlign w:val="bottom"/>
          </w:tcPr>
          <w:p w:rsidR="003E1365" w:rsidRPr="0077479A" w:rsidRDefault="003E1365" w:rsidP="006945ED">
            <w:pPr>
              <w:jc w:val="right"/>
              <w:rPr>
                <w:rFonts w:ascii="Times New Roman" w:eastAsia="Times New Roman" w:hAnsi="Times New Roman" w:cs="Times New Roman"/>
                <w:color w:val="000000"/>
                <w:sz w:val="24"/>
                <w:szCs w:val="24"/>
              </w:rPr>
            </w:pPr>
            <w:r w:rsidRPr="0077479A">
              <w:rPr>
                <w:rFonts w:ascii="Times New Roman" w:eastAsia="Times New Roman" w:hAnsi="Times New Roman" w:cs="Times New Roman"/>
                <w:color w:val="000000"/>
                <w:sz w:val="24"/>
                <w:szCs w:val="24"/>
              </w:rPr>
              <w:t>42</w:t>
            </w:r>
          </w:p>
        </w:tc>
      </w:tr>
    </w:tbl>
    <w:p w:rsidR="006023E4" w:rsidRPr="0077479A" w:rsidRDefault="006023E4">
      <w:pPr>
        <w:rPr>
          <w:rFonts w:ascii="Times New Roman" w:hAnsi="Times New Roman" w:cs="Times New Roman"/>
          <w:sz w:val="24"/>
          <w:szCs w:val="24"/>
        </w:rPr>
      </w:pPr>
    </w:p>
    <w:p w:rsidR="008A0474" w:rsidRDefault="003E1365">
      <w:pPr>
        <w:rPr>
          <w:rFonts w:ascii="Times New Roman" w:hAnsi="Times New Roman" w:cs="Times New Roman"/>
          <w:sz w:val="24"/>
          <w:szCs w:val="24"/>
        </w:rPr>
      </w:pPr>
      <w:r w:rsidRPr="0077479A">
        <w:rPr>
          <w:rFonts w:ascii="Times New Roman" w:hAnsi="Times New Roman" w:cs="Times New Roman"/>
          <w:sz w:val="24"/>
          <w:szCs w:val="24"/>
        </w:rPr>
        <w:t>The population was not helped by the weather in 2007 and 2008. Along with several other species</w:t>
      </w:r>
      <w:r w:rsidR="00ED1D86">
        <w:rPr>
          <w:rFonts w:ascii="Times New Roman" w:hAnsi="Times New Roman" w:cs="Times New Roman"/>
          <w:sz w:val="24"/>
          <w:szCs w:val="24"/>
        </w:rPr>
        <w:t>,</w:t>
      </w:r>
      <w:r w:rsidRPr="0077479A">
        <w:rPr>
          <w:rFonts w:ascii="Times New Roman" w:hAnsi="Times New Roman" w:cs="Times New Roman"/>
          <w:sz w:val="24"/>
          <w:szCs w:val="24"/>
        </w:rPr>
        <w:t xml:space="preserve"> Cirl Buntings productivity is poor in cool, wet summers. This is </w:t>
      </w:r>
      <w:r w:rsidR="00F551A0" w:rsidRPr="0077479A">
        <w:rPr>
          <w:rFonts w:ascii="Times New Roman" w:hAnsi="Times New Roman" w:cs="Times New Roman"/>
          <w:sz w:val="24"/>
          <w:szCs w:val="24"/>
        </w:rPr>
        <w:t xml:space="preserve">maybe due to the adults not being in prime breeding condition, </w:t>
      </w:r>
      <w:r w:rsidRPr="0077479A">
        <w:rPr>
          <w:rFonts w:ascii="Times New Roman" w:hAnsi="Times New Roman" w:cs="Times New Roman"/>
          <w:sz w:val="24"/>
          <w:szCs w:val="24"/>
        </w:rPr>
        <w:t xml:space="preserve">a reduction in invertebrate prey </w:t>
      </w:r>
      <w:r w:rsidR="00F551A0" w:rsidRPr="0077479A">
        <w:rPr>
          <w:rFonts w:ascii="Times New Roman" w:hAnsi="Times New Roman" w:cs="Times New Roman"/>
          <w:sz w:val="24"/>
          <w:szCs w:val="24"/>
        </w:rPr>
        <w:t xml:space="preserve">available </w:t>
      </w:r>
      <w:r w:rsidRPr="0077479A">
        <w:rPr>
          <w:rFonts w:ascii="Times New Roman" w:hAnsi="Times New Roman" w:cs="Times New Roman"/>
          <w:sz w:val="24"/>
          <w:szCs w:val="24"/>
        </w:rPr>
        <w:t>for the chicks</w:t>
      </w:r>
      <w:r w:rsidR="00F551A0" w:rsidRPr="0077479A">
        <w:rPr>
          <w:rFonts w:ascii="Times New Roman" w:hAnsi="Times New Roman" w:cs="Times New Roman"/>
          <w:sz w:val="24"/>
          <w:szCs w:val="24"/>
        </w:rPr>
        <w:t xml:space="preserve"> and harder to find,</w:t>
      </w:r>
      <w:r w:rsidRPr="0077479A">
        <w:rPr>
          <w:rFonts w:ascii="Times New Roman" w:hAnsi="Times New Roman" w:cs="Times New Roman"/>
          <w:sz w:val="24"/>
          <w:szCs w:val="24"/>
        </w:rPr>
        <w:t xml:space="preserve"> the </w:t>
      </w:r>
      <w:r w:rsidR="00F551A0" w:rsidRPr="0077479A">
        <w:rPr>
          <w:rFonts w:ascii="Times New Roman" w:hAnsi="Times New Roman" w:cs="Times New Roman"/>
          <w:sz w:val="24"/>
          <w:szCs w:val="24"/>
        </w:rPr>
        <w:t xml:space="preserve">female needing to spend more time brooding and less time foraging and poor post fledging survival. </w:t>
      </w:r>
      <w:r w:rsidR="00ED1D86">
        <w:rPr>
          <w:rFonts w:ascii="Times New Roman" w:hAnsi="Times New Roman" w:cs="Times New Roman"/>
          <w:sz w:val="24"/>
          <w:szCs w:val="24"/>
        </w:rPr>
        <w:t xml:space="preserve">It is probably a combination of all these factors. </w:t>
      </w:r>
      <w:r w:rsidR="00F551A0" w:rsidRPr="0077479A">
        <w:rPr>
          <w:rFonts w:ascii="Times New Roman" w:hAnsi="Times New Roman" w:cs="Times New Roman"/>
          <w:sz w:val="24"/>
          <w:szCs w:val="24"/>
        </w:rPr>
        <w:t>I</w:t>
      </w:r>
      <w:r w:rsidR="00ED1D86">
        <w:rPr>
          <w:rFonts w:ascii="Times New Roman" w:hAnsi="Times New Roman" w:cs="Times New Roman"/>
          <w:sz w:val="24"/>
          <w:szCs w:val="24"/>
        </w:rPr>
        <w:t>t</w:t>
      </w:r>
      <w:r w:rsidR="00F551A0" w:rsidRPr="0077479A">
        <w:rPr>
          <w:rFonts w:ascii="Times New Roman" w:hAnsi="Times New Roman" w:cs="Times New Roman"/>
          <w:sz w:val="24"/>
          <w:szCs w:val="24"/>
        </w:rPr>
        <w:t xml:space="preserve"> must be remembered also that in 2007 it was a young population, all first year birds. Monitoring has shown that more experienced birds are far more successful in raising their broods.</w:t>
      </w:r>
      <w:r w:rsidR="0000407A" w:rsidRPr="0077479A">
        <w:rPr>
          <w:rFonts w:ascii="Times New Roman" w:hAnsi="Times New Roman" w:cs="Times New Roman"/>
          <w:sz w:val="24"/>
          <w:szCs w:val="24"/>
        </w:rPr>
        <w:t xml:space="preserve"> </w:t>
      </w:r>
    </w:p>
    <w:p w:rsidR="00432C92" w:rsidRDefault="003F1DCF">
      <w:pPr>
        <w:rPr>
          <w:rFonts w:ascii="Times New Roman" w:hAnsi="Times New Roman" w:cs="Times New Roman"/>
          <w:sz w:val="24"/>
          <w:szCs w:val="24"/>
        </w:rPr>
      </w:pPr>
      <w:r>
        <w:rPr>
          <w:rFonts w:ascii="Times New Roman" w:hAnsi="Times New Roman" w:cs="Times New Roman"/>
          <w:sz w:val="24"/>
          <w:szCs w:val="24"/>
        </w:rPr>
        <w:t>I</w:t>
      </w:r>
      <w:r w:rsidR="00ED1D86">
        <w:rPr>
          <w:rFonts w:ascii="Times New Roman" w:hAnsi="Times New Roman" w:cs="Times New Roman"/>
          <w:sz w:val="24"/>
          <w:szCs w:val="24"/>
        </w:rPr>
        <w:t>n 2008</w:t>
      </w:r>
      <w:r>
        <w:rPr>
          <w:rFonts w:ascii="Times New Roman" w:hAnsi="Times New Roman" w:cs="Times New Roman"/>
          <w:sz w:val="24"/>
          <w:szCs w:val="24"/>
        </w:rPr>
        <w:t xml:space="preserve">, the increase in the number of breeding attempts and chicks hatched was notable but again with poor fledging success, again primarily due to wet weather. </w:t>
      </w:r>
      <w:r w:rsidR="008A0474">
        <w:rPr>
          <w:rFonts w:ascii="Times New Roman" w:hAnsi="Times New Roman" w:cs="Times New Roman"/>
          <w:sz w:val="24"/>
          <w:szCs w:val="24"/>
        </w:rPr>
        <w:t xml:space="preserve">In addition to the released birds an encouraging number of sightings </w:t>
      </w:r>
      <w:r w:rsidR="00432C92">
        <w:rPr>
          <w:rFonts w:ascii="Times New Roman" w:hAnsi="Times New Roman" w:cs="Times New Roman"/>
          <w:sz w:val="24"/>
          <w:szCs w:val="24"/>
        </w:rPr>
        <w:t xml:space="preserve">at a site </w:t>
      </w:r>
      <w:r w:rsidR="008A0474">
        <w:rPr>
          <w:rFonts w:ascii="Times New Roman" w:hAnsi="Times New Roman" w:cs="Times New Roman"/>
          <w:sz w:val="24"/>
          <w:szCs w:val="24"/>
        </w:rPr>
        <w:t>in south-east Cornwall led to speculation that breeding may have occurred. Reports included a pair in March, a single male in July</w:t>
      </w:r>
      <w:r w:rsidR="00432C92">
        <w:rPr>
          <w:rFonts w:ascii="Times New Roman" w:hAnsi="Times New Roman" w:cs="Times New Roman"/>
          <w:sz w:val="24"/>
          <w:szCs w:val="24"/>
        </w:rPr>
        <w:t xml:space="preserve"> and up to two males and 2 females in Oct.</w:t>
      </w:r>
    </w:p>
    <w:p w:rsidR="00432C92" w:rsidRDefault="0000407A">
      <w:pPr>
        <w:rPr>
          <w:rFonts w:ascii="Times New Roman" w:hAnsi="Times New Roman" w:cs="Times New Roman"/>
          <w:sz w:val="24"/>
          <w:szCs w:val="24"/>
        </w:rPr>
      </w:pPr>
      <w:r w:rsidRPr="0077479A">
        <w:rPr>
          <w:rFonts w:ascii="Times New Roman" w:hAnsi="Times New Roman" w:cs="Times New Roman"/>
          <w:sz w:val="24"/>
          <w:szCs w:val="24"/>
        </w:rPr>
        <w:t>Last year was much more successful</w:t>
      </w:r>
      <w:r w:rsidR="003F1DCF">
        <w:rPr>
          <w:rFonts w:ascii="Times New Roman" w:hAnsi="Times New Roman" w:cs="Times New Roman"/>
          <w:sz w:val="24"/>
          <w:szCs w:val="24"/>
        </w:rPr>
        <w:t xml:space="preserve"> even though the predicted ‘Bar-B-Q summer didn’t materialise!</w:t>
      </w:r>
      <w:r w:rsidRPr="0077479A">
        <w:rPr>
          <w:rFonts w:ascii="Times New Roman" w:hAnsi="Times New Roman" w:cs="Times New Roman"/>
          <w:sz w:val="24"/>
          <w:szCs w:val="24"/>
        </w:rPr>
        <w:t xml:space="preserve"> Compared with 2007, although there was only twice as many breeding attempts the productivity was four times higher. The introduction of supplementary f</w:t>
      </w:r>
      <w:r w:rsidR="00647751" w:rsidRPr="0077479A">
        <w:rPr>
          <w:rFonts w:ascii="Times New Roman" w:hAnsi="Times New Roman" w:cs="Times New Roman"/>
          <w:sz w:val="24"/>
          <w:szCs w:val="24"/>
        </w:rPr>
        <w:t xml:space="preserve">eeding of mealworms </w:t>
      </w:r>
      <w:r w:rsidR="003F1DCF">
        <w:rPr>
          <w:rFonts w:ascii="Times New Roman" w:hAnsi="Times New Roman" w:cs="Times New Roman"/>
          <w:sz w:val="24"/>
          <w:szCs w:val="24"/>
        </w:rPr>
        <w:t>during wet periods</w:t>
      </w:r>
      <w:r w:rsidRPr="0077479A">
        <w:rPr>
          <w:rFonts w:ascii="Times New Roman" w:hAnsi="Times New Roman" w:cs="Times New Roman"/>
          <w:sz w:val="24"/>
          <w:szCs w:val="24"/>
        </w:rPr>
        <w:t xml:space="preserve"> may have contributed to this. </w:t>
      </w:r>
      <w:r w:rsidR="00647751" w:rsidRPr="0077479A">
        <w:rPr>
          <w:rFonts w:ascii="Times New Roman" w:hAnsi="Times New Roman" w:cs="Times New Roman"/>
          <w:sz w:val="24"/>
          <w:szCs w:val="24"/>
        </w:rPr>
        <w:t>These were supplied near the nest site and were quickly accepted by the adults as a food source for hungry chicks. [</w:t>
      </w:r>
      <w:proofErr w:type="gramStart"/>
      <w:r w:rsidR="00647751" w:rsidRPr="0077479A">
        <w:rPr>
          <w:rFonts w:ascii="Times New Roman" w:hAnsi="Times New Roman" w:cs="Times New Roman"/>
          <w:sz w:val="24"/>
          <w:szCs w:val="24"/>
        </w:rPr>
        <w:t>see</w:t>
      </w:r>
      <w:proofErr w:type="gramEnd"/>
      <w:r w:rsidR="00647751" w:rsidRPr="0077479A">
        <w:rPr>
          <w:rFonts w:ascii="Times New Roman" w:hAnsi="Times New Roman" w:cs="Times New Roman"/>
          <w:sz w:val="24"/>
          <w:szCs w:val="24"/>
        </w:rPr>
        <w:t xml:space="preserve"> photo].</w:t>
      </w:r>
      <w:r w:rsidR="006F4149" w:rsidRPr="0077479A">
        <w:rPr>
          <w:rFonts w:ascii="Times New Roman" w:hAnsi="Times New Roman" w:cs="Times New Roman"/>
          <w:sz w:val="24"/>
          <w:szCs w:val="24"/>
        </w:rPr>
        <w:t>The</w:t>
      </w:r>
      <w:r w:rsidRPr="0077479A">
        <w:rPr>
          <w:rFonts w:ascii="Times New Roman" w:hAnsi="Times New Roman" w:cs="Times New Roman"/>
          <w:sz w:val="24"/>
          <w:szCs w:val="24"/>
        </w:rPr>
        <w:t xml:space="preserve"> provision of feeding stations post fledging</w:t>
      </w:r>
      <w:r w:rsidR="006F4149" w:rsidRPr="0077479A">
        <w:rPr>
          <w:rFonts w:ascii="Times New Roman" w:hAnsi="Times New Roman" w:cs="Times New Roman"/>
          <w:sz w:val="24"/>
          <w:szCs w:val="24"/>
        </w:rPr>
        <w:t>,</w:t>
      </w:r>
      <w:r w:rsidRPr="0077479A">
        <w:rPr>
          <w:rFonts w:ascii="Times New Roman" w:hAnsi="Times New Roman" w:cs="Times New Roman"/>
          <w:sz w:val="24"/>
          <w:szCs w:val="24"/>
        </w:rPr>
        <w:t xml:space="preserve"> </w:t>
      </w:r>
      <w:r w:rsidR="00647751" w:rsidRPr="0077479A">
        <w:rPr>
          <w:rFonts w:ascii="Times New Roman" w:hAnsi="Times New Roman" w:cs="Times New Roman"/>
          <w:sz w:val="24"/>
          <w:szCs w:val="24"/>
        </w:rPr>
        <w:t>also aided</w:t>
      </w:r>
      <w:r w:rsidR="006F4149" w:rsidRPr="0077479A">
        <w:rPr>
          <w:rFonts w:ascii="Times New Roman" w:hAnsi="Times New Roman" w:cs="Times New Roman"/>
          <w:sz w:val="24"/>
          <w:szCs w:val="24"/>
        </w:rPr>
        <w:t xml:space="preserve"> survival during this critical period. </w:t>
      </w:r>
      <w:r w:rsidRPr="0077479A">
        <w:rPr>
          <w:rFonts w:ascii="Times New Roman" w:hAnsi="Times New Roman" w:cs="Times New Roman"/>
          <w:sz w:val="24"/>
          <w:szCs w:val="24"/>
        </w:rPr>
        <w:t>When added to the 67 introduced birds, there were over 100 new recruits into the population.</w:t>
      </w:r>
      <w:r w:rsidR="00413747" w:rsidRPr="0077479A">
        <w:rPr>
          <w:rFonts w:ascii="Times New Roman" w:hAnsi="Times New Roman" w:cs="Times New Roman"/>
          <w:sz w:val="24"/>
          <w:szCs w:val="24"/>
        </w:rPr>
        <w:t xml:space="preserve"> Interestingly in 2009 </w:t>
      </w:r>
      <w:r w:rsidR="006A2FAD" w:rsidRPr="0077479A">
        <w:rPr>
          <w:rFonts w:ascii="Times New Roman" w:hAnsi="Times New Roman" w:cs="Times New Roman"/>
          <w:sz w:val="24"/>
          <w:szCs w:val="24"/>
        </w:rPr>
        <w:t xml:space="preserve">there were several instances </w:t>
      </w:r>
      <w:r w:rsidR="00413747" w:rsidRPr="0077479A">
        <w:rPr>
          <w:rFonts w:ascii="Times New Roman" w:hAnsi="Times New Roman" w:cs="Times New Roman"/>
          <w:sz w:val="24"/>
          <w:szCs w:val="24"/>
        </w:rPr>
        <w:t>of polygamy</w:t>
      </w:r>
      <w:r w:rsidR="006A2FAD" w:rsidRPr="0077479A">
        <w:rPr>
          <w:rFonts w:ascii="Times New Roman" w:hAnsi="Times New Roman" w:cs="Times New Roman"/>
          <w:sz w:val="24"/>
          <w:szCs w:val="24"/>
        </w:rPr>
        <w:t xml:space="preserve">; one </w:t>
      </w:r>
      <w:r w:rsidR="00413747" w:rsidRPr="0077479A">
        <w:rPr>
          <w:rFonts w:ascii="Times New Roman" w:hAnsi="Times New Roman" w:cs="Times New Roman"/>
          <w:sz w:val="24"/>
          <w:szCs w:val="24"/>
        </w:rPr>
        <w:t xml:space="preserve">was noted where a male sired young with 3 </w:t>
      </w:r>
      <w:r w:rsidR="006A2FAD" w:rsidRPr="0077479A">
        <w:rPr>
          <w:rFonts w:ascii="Times New Roman" w:hAnsi="Times New Roman" w:cs="Times New Roman"/>
          <w:sz w:val="24"/>
          <w:szCs w:val="24"/>
        </w:rPr>
        <w:t xml:space="preserve">separate </w:t>
      </w:r>
      <w:r w:rsidR="00413747" w:rsidRPr="0077479A">
        <w:rPr>
          <w:rFonts w:ascii="Times New Roman" w:hAnsi="Times New Roman" w:cs="Times New Roman"/>
          <w:sz w:val="24"/>
          <w:szCs w:val="24"/>
        </w:rPr>
        <w:t>females.</w:t>
      </w:r>
      <w:r w:rsidR="002675C9" w:rsidRPr="0077479A">
        <w:rPr>
          <w:rFonts w:ascii="Times New Roman" w:hAnsi="Times New Roman" w:cs="Times New Roman"/>
          <w:sz w:val="24"/>
          <w:szCs w:val="24"/>
        </w:rPr>
        <w:t xml:space="preserve"> BWP records two instances of a male with 2 females but three is unprecedented.</w:t>
      </w:r>
      <w:r w:rsidR="00432C92">
        <w:rPr>
          <w:rFonts w:ascii="Times New Roman" w:hAnsi="Times New Roman" w:cs="Times New Roman"/>
          <w:sz w:val="24"/>
          <w:szCs w:val="24"/>
        </w:rPr>
        <w:t xml:space="preserve"> </w:t>
      </w:r>
    </w:p>
    <w:p w:rsidR="0000407A" w:rsidRPr="0077479A" w:rsidRDefault="00432C92">
      <w:pPr>
        <w:rPr>
          <w:rFonts w:ascii="Times New Roman" w:hAnsi="Times New Roman" w:cs="Times New Roman"/>
          <w:sz w:val="24"/>
          <w:szCs w:val="24"/>
        </w:rPr>
      </w:pPr>
      <w:r>
        <w:rPr>
          <w:rFonts w:ascii="Times New Roman" w:hAnsi="Times New Roman" w:cs="Times New Roman"/>
          <w:sz w:val="24"/>
          <w:szCs w:val="24"/>
        </w:rPr>
        <w:lastRenderedPageBreak/>
        <w:t xml:space="preserve">In south-east Cornwall </w:t>
      </w:r>
      <w:r w:rsidR="002C713E">
        <w:rPr>
          <w:rFonts w:ascii="Times New Roman" w:hAnsi="Times New Roman" w:cs="Times New Roman"/>
          <w:sz w:val="24"/>
          <w:szCs w:val="24"/>
        </w:rPr>
        <w:t>a pair was</w:t>
      </w:r>
      <w:r>
        <w:rPr>
          <w:rFonts w:ascii="Times New Roman" w:hAnsi="Times New Roman" w:cs="Times New Roman"/>
          <w:sz w:val="24"/>
          <w:szCs w:val="24"/>
        </w:rPr>
        <w:t xml:space="preserve"> present at one </w:t>
      </w:r>
      <w:r w:rsidR="002C713E">
        <w:rPr>
          <w:rFonts w:ascii="Times New Roman" w:hAnsi="Times New Roman" w:cs="Times New Roman"/>
          <w:sz w:val="24"/>
          <w:szCs w:val="24"/>
        </w:rPr>
        <w:t>site</w:t>
      </w:r>
      <w:r>
        <w:rPr>
          <w:rFonts w:ascii="Times New Roman" w:hAnsi="Times New Roman" w:cs="Times New Roman"/>
          <w:sz w:val="24"/>
          <w:szCs w:val="24"/>
        </w:rPr>
        <w:t xml:space="preserve"> and a singing male at a second.</w:t>
      </w:r>
    </w:p>
    <w:p w:rsidR="006F4149" w:rsidRPr="0077479A" w:rsidRDefault="006F4149">
      <w:pPr>
        <w:rPr>
          <w:rFonts w:ascii="Times New Roman" w:hAnsi="Times New Roman" w:cs="Times New Roman"/>
          <w:sz w:val="24"/>
          <w:szCs w:val="24"/>
        </w:rPr>
      </w:pPr>
      <w:r w:rsidRPr="0077479A">
        <w:rPr>
          <w:rFonts w:ascii="Times New Roman" w:hAnsi="Times New Roman" w:cs="Times New Roman"/>
          <w:sz w:val="24"/>
          <w:szCs w:val="24"/>
        </w:rPr>
        <w:t>During the autumn the birds move into barley stubble fields</w:t>
      </w:r>
      <w:r w:rsidR="003F1DCF">
        <w:rPr>
          <w:rFonts w:ascii="Times New Roman" w:hAnsi="Times New Roman" w:cs="Times New Roman"/>
          <w:sz w:val="24"/>
          <w:szCs w:val="24"/>
        </w:rPr>
        <w:t>,</w:t>
      </w:r>
      <w:r w:rsidRPr="0077479A">
        <w:rPr>
          <w:rFonts w:ascii="Times New Roman" w:hAnsi="Times New Roman" w:cs="Times New Roman"/>
          <w:sz w:val="24"/>
          <w:szCs w:val="24"/>
        </w:rPr>
        <w:t xml:space="preserve"> or Stewardship areas sown with a wild bird seed mix. The importance of overwintering barley stubble cannot be overstated, not only for Cirl Buntings but for a whole range of farmland birds</w:t>
      </w:r>
      <w:r w:rsidR="00B60C32" w:rsidRPr="0077479A">
        <w:rPr>
          <w:rFonts w:ascii="Times New Roman" w:hAnsi="Times New Roman" w:cs="Times New Roman"/>
          <w:sz w:val="24"/>
          <w:szCs w:val="24"/>
        </w:rPr>
        <w:t>.  This is just one of a suite of options available to farmers under Higher Level Stewardship and it is encouraging to see more and more farmers wishing to become involved.</w:t>
      </w:r>
    </w:p>
    <w:p w:rsidR="00235F22" w:rsidRPr="0077479A" w:rsidRDefault="00B60C32">
      <w:pPr>
        <w:rPr>
          <w:rFonts w:ascii="Times New Roman" w:hAnsi="Times New Roman" w:cs="Times New Roman"/>
          <w:sz w:val="24"/>
          <w:szCs w:val="24"/>
        </w:rPr>
      </w:pPr>
      <w:r w:rsidRPr="0077479A">
        <w:rPr>
          <w:rFonts w:ascii="Times New Roman" w:hAnsi="Times New Roman" w:cs="Times New Roman"/>
          <w:sz w:val="24"/>
          <w:szCs w:val="24"/>
        </w:rPr>
        <w:t xml:space="preserve">The severe weather experienced by the rest of the country was luckily not mirrored in south Cornwall and overwinter survival is looking good. It is </w:t>
      </w:r>
      <w:r w:rsidR="003F1DCF">
        <w:rPr>
          <w:rFonts w:ascii="Times New Roman" w:hAnsi="Times New Roman" w:cs="Times New Roman"/>
          <w:sz w:val="24"/>
          <w:szCs w:val="24"/>
        </w:rPr>
        <w:t xml:space="preserve">difficult though to assess the exact numbers as the population now contains </w:t>
      </w:r>
      <w:proofErr w:type="spellStart"/>
      <w:r w:rsidR="003F1DCF">
        <w:rPr>
          <w:rFonts w:ascii="Times New Roman" w:hAnsi="Times New Roman" w:cs="Times New Roman"/>
          <w:sz w:val="24"/>
          <w:szCs w:val="24"/>
        </w:rPr>
        <w:t>unringed</w:t>
      </w:r>
      <w:proofErr w:type="spellEnd"/>
      <w:r w:rsidR="003F1DCF">
        <w:rPr>
          <w:rFonts w:ascii="Times New Roman" w:hAnsi="Times New Roman" w:cs="Times New Roman"/>
          <w:sz w:val="24"/>
          <w:szCs w:val="24"/>
        </w:rPr>
        <w:t xml:space="preserve"> wild-bred birds. It is </w:t>
      </w:r>
      <w:r w:rsidRPr="0077479A">
        <w:rPr>
          <w:rFonts w:ascii="Times New Roman" w:hAnsi="Times New Roman" w:cs="Times New Roman"/>
          <w:sz w:val="24"/>
          <w:szCs w:val="24"/>
        </w:rPr>
        <w:t xml:space="preserve">estimated that a self sustaining population needs at least 35 pairs and projections indicate this </w:t>
      </w:r>
      <w:r w:rsidR="003F1DCF">
        <w:rPr>
          <w:rFonts w:ascii="Times New Roman" w:hAnsi="Times New Roman" w:cs="Times New Roman"/>
          <w:sz w:val="24"/>
          <w:szCs w:val="24"/>
        </w:rPr>
        <w:t>could</w:t>
      </w:r>
      <w:r w:rsidRPr="0077479A">
        <w:rPr>
          <w:rFonts w:ascii="Times New Roman" w:hAnsi="Times New Roman" w:cs="Times New Roman"/>
          <w:sz w:val="24"/>
          <w:szCs w:val="24"/>
        </w:rPr>
        <w:t xml:space="preserve"> be achieved within the next 2 years. Together with </w:t>
      </w:r>
      <w:r w:rsidR="00413747" w:rsidRPr="0077479A">
        <w:rPr>
          <w:rFonts w:ascii="Times New Roman" w:hAnsi="Times New Roman" w:cs="Times New Roman"/>
          <w:sz w:val="24"/>
          <w:szCs w:val="24"/>
        </w:rPr>
        <w:t>the natural re-colonisation of an</w:t>
      </w:r>
      <w:r w:rsidRPr="0077479A">
        <w:rPr>
          <w:rFonts w:ascii="Times New Roman" w:hAnsi="Times New Roman" w:cs="Times New Roman"/>
          <w:sz w:val="24"/>
          <w:szCs w:val="24"/>
        </w:rPr>
        <w:t xml:space="preserve"> additional pair in south east Cornwall in 2008, and possibly 2 territories in 2009</w:t>
      </w:r>
      <w:r w:rsidR="00413747" w:rsidRPr="0077479A">
        <w:rPr>
          <w:rFonts w:ascii="Times New Roman" w:hAnsi="Times New Roman" w:cs="Times New Roman"/>
          <w:sz w:val="24"/>
          <w:szCs w:val="24"/>
        </w:rPr>
        <w:t>, the future of Cirl Buntings in Cornwall is looking very positive.</w:t>
      </w:r>
      <w:r w:rsidRPr="0077479A">
        <w:rPr>
          <w:rFonts w:ascii="Times New Roman" w:hAnsi="Times New Roman" w:cs="Times New Roman"/>
          <w:sz w:val="24"/>
          <w:szCs w:val="24"/>
        </w:rPr>
        <w:t xml:space="preserve"> </w:t>
      </w:r>
    </w:p>
    <w:p w:rsidR="002675C9" w:rsidRPr="0077479A" w:rsidRDefault="002675C9">
      <w:pPr>
        <w:rPr>
          <w:rFonts w:ascii="Times New Roman" w:hAnsi="Times New Roman" w:cs="Times New Roman"/>
          <w:sz w:val="24"/>
          <w:szCs w:val="24"/>
        </w:rPr>
      </w:pPr>
      <w:r w:rsidRPr="0077479A">
        <w:rPr>
          <w:rFonts w:ascii="Times New Roman" w:hAnsi="Times New Roman" w:cs="Times New Roman"/>
          <w:sz w:val="24"/>
          <w:szCs w:val="24"/>
        </w:rPr>
        <w:t>The next two years are critical but with the support of the project partners, the farming community and a band of willing staff and volunteers it is hoped that this enigmatic little bird has well and truly be</w:t>
      </w:r>
      <w:r w:rsidR="005B0093" w:rsidRPr="0077479A">
        <w:rPr>
          <w:rFonts w:ascii="Times New Roman" w:hAnsi="Times New Roman" w:cs="Times New Roman"/>
          <w:sz w:val="24"/>
          <w:szCs w:val="24"/>
        </w:rPr>
        <w:t>e</w:t>
      </w:r>
      <w:r w:rsidRPr="0077479A">
        <w:rPr>
          <w:rFonts w:ascii="Times New Roman" w:hAnsi="Times New Roman" w:cs="Times New Roman"/>
          <w:sz w:val="24"/>
          <w:szCs w:val="24"/>
        </w:rPr>
        <w:t xml:space="preserve">n brought </w:t>
      </w:r>
      <w:r w:rsidR="005B0093" w:rsidRPr="0077479A">
        <w:rPr>
          <w:rFonts w:ascii="Times New Roman" w:hAnsi="Times New Roman" w:cs="Times New Roman"/>
          <w:sz w:val="24"/>
          <w:szCs w:val="24"/>
        </w:rPr>
        <w:t>“</w:t>
      </w:r>
      <w:r w:rsidRPr="0077479A">
        <w:rPr>
          <w:rFonts w:ascii="Times New Roman" w:hAnsi="Times New Roman" w:cs="Times New Roman"/>
          <w:sz w:val="24"/>
          <w:szCs w:val="24"/>
        </w:rPr>
        <w:t xml:space="preserve">back from the </w:t>
      </w:r>
      <w:r w:rsidR="005B0093" w:rsidRPr="0077479A">
        <w:rPr>
          <w:rFonts w:ascii="Times New Roman" w:hAnsi="Times New Roman" w:cs="Times New Roman"/>
          <w:sz w:val="24"/>
          <w:szCs w:val="24"/>
        </w:rPr>
        <w:t>brink”.</w:t>
      </w:r>
    </w:p>
    <w:p w:rsidR="005B0093" w:rsidRPr="0077479A" w:rsidRDefault="005B0093">
      <w:pPr>
        <w:rPr>
          <w:rFonts w:ascii="Times New Roman" w:hAnsi="Times New Roman" w:cs="Times New Roman"/>
          <w:sz w:val="24"/>
          <w:szCs w:val="24"/>
        </w:rPr>
      </w:pPr>
      <w:r w:rsidRPr="0077479A">
        <w:rPr>
          <w:rFonts w:ascii="Times New Roman" w:hAnsi="Times New Roman" w:cs="Times New Roman"/>
          <w:sz w:val="24"/>
          <w:szCs w:val="24"/>
        </w:rPr>
        <w:t xml:space="preserve">All reports of Cirl buntings should be forwarded to the County Recorder and to Nick </w:t>
      </w:r>
      <w:proofErr w:type="spellStart"/>
      <w:r w:rsidRPr="0077479A">
        <w:rPr>
          <w:rFonts w:ascii="Times New Roman" w:hAnsi="Times New Roman" w:cs="Times New Roman"/>
          <w:sz w:val="24"/>
          <w:szCs w:val="24"/>
        </w:rPr>
        <w:t>Tomalin</w:t>
      </w:r>
      <w:proofErr w:type="spellEnd"/>
      <w:r w:rsidRPr="0077479A">
        <w:rPr>
          <w:rFonts w:ascii="Times New Roman" w:hAnsi="Times New Roman" w:cs="Times New Roman"/>
          <w:sz w:val="24"/>
          <w:szCs w:val="24"/>
        </w:rPr>
        <w:t xml:space="preserve">, RSPB Cirl Bunting Project Officer, </w:t>
      </w:r>
      <w:proofErr w:type="spellStart"/>
      <w:r w:rsidRPr="0077479A">
        <w:rPr>
          <w:rFonts w:ascii="Times New Roman" w:hAnsi="Times New Roman" w:cs="Times New Roman"/>
          <w:sz w:val="24"/>
          <w:szCs w:val="24"/>
        </w:rPr>
        <w:t>tel</w:t>
      </w:r>
      <w:proofErr w:type="spellEnd"/>
      <w:r w:rsidRPr="0077479A">
        <w:rPr>
          <w:rFonts w:ascii="Times New Roman" w:hAnsi="Times New Roman" w:cs="Times New Roman"/>
          <w:sz w:val="24"/>
          <w:szCs w:val="24"/>
        </w:rPr>
        <w:t xml:space="preserve">  07702 779345, email </w:t>
      </w:r>
      <w:hyperlink r:id="rId5" w:history="1">
        <w:r w:rsidRPr="0077479A">
          <w:rPr>
            <w:rStyle w:val="Hyperlink"/>
            <w:rFonts w:ascii="Times New Roman" w:hAnsi="Times New Roman" w:cs="Times New Roman"/>
            <w:sz w:val="24"/>
            <w:szCs w:val="24"/>
          </w:rPr>
          <w:t>nick.tomalin@rspb.org</w:t>
        </w:r>
      </w:hyperlink>
    </w:p>
    <w:p w:rsidR="005B0093" w:rsidRDefault="005B0093">
      <w:pPr>
        <w:rPr>
          <w:rFonts w:ascii="Times New Roman" w:hAnsi="Times New Roman" w:cs="Times New Roman"/>
          <w:sz w:val="24"/>
          <w:szCs w:val="24"/>
        </w:rPr>
      </w:pPr>
      <w:r w:rsidRPr="0077479A">
        <w:rPr>
          <w:rFonts w:ascii="Times New Roman" w:hAnsi="Times New Roman" w:cs="Times New Roman"/>
          <w:sz w:val="24"/>
          <w:szCs w:val="24"/>
        </w:rPr>
        <w:t>Anyone wishing to commit to regular voluntary monitoring work should also contact Nick.</w:t>
      </w:r>
    </w:p>
    <w:p w:rsidR="00BF61CF" w:rsidRDefault="00BF61CF">
      <w:pPr>
        <w:rPr>
          <w:rFonts w:ascii="Times New Roman" w:hAnsi="Times New Roman" w:cs="Times New Roman"/>
          <w:sz w:val="24"/>
          <w:szCs w:val="24"/>
        </w:rPr>
      </w:pPr>
      <w:r>
        <w:rPr>
          <w:rFonts w:ascii="Times New Roman" w:hAnsi="Times New Roman" w:cs="Times New Roman"/>
          <w:sz w:val="24"/>
          <w:szCs w:val="24"/>
        </w:rPr>
        <w:t xml:space="preserve">Bruce Taggart and Nick </w:t>
      </w:r>
      <w:proofErr w:type="spellStart"/>
      <w:r>
        <w:rPr>
          <w:rFonts w:ascii="Times New Roman" w:hAnsi="Times New Roman" w:cs="Times New Roman"/>
          <w:sz w:val="24"/>
          <w:szCs w:val="24"/>
        </w:rPr>
        <w:t>Tomalin</w:t>
      </w:r>
      <w:proofErr w:type="spellEnd"/>
      <w:r>
        <w:rPr>
          <w:rFonts w:ascii="Times New Roman" w:hAnsi="Times New Roman" w:cs="Times New Roman"/>
          <w:sz w:val="24"/>
          <w:szCs w:val="24"/>
        </w:rPr>
        <w:t xml:space="preserve">, </w:t>
      </w:r>
    </w:p>
    <w:p w:rsidR="003F1DCF" w:rsidRDefault="00BF61CF">
      <w:pPr>
        <w:rPr>
          <w:rFonts w:ascii="Times New Roman" w:hAnsi="Times New Roman" w:cs="Times New Roman"/>
          <w:sz w:val="24"/>
          <w:szCs w:val="24"/>
        </w:rPr>
      </w:pPr>
      <w:r>
        <w:rPr>
          <w:rFonts w:ascii="Times New Roman" w:hAnsi="Times New Roman" w:cs="Times New Roman"/>
          <w:sz w:val="24"/>
          <w:szCs w:val="24"/>
        </w:rPr>
        <w:t>Cirl Bunting Re-introduction Project Officers</w:t>
      </w:r>
    </w:p>
    <w:p w:rsidR="00BF61CF" w:rsidRPr="002C713E" w:rsidRDefault="00D708FE">
      <w:pPr>
        <w:rPr>
          <w:rFonts w:ascii="Times New Roman" w:hAnsi="Times New Roman" w:cs="Times New Roman"/>
          <w:b/>
          <w:i/>
          <w:sz w:val="24"/>
          <w:szCs w:val="24"/>
        </w:rPr>
      </w:pPr>
      <w:r w:rsidRPr="002C713E">
        <w:rPr>
          <w:rFonts w:ascii="Times New Roman" w:hAnsi="Times New Roman" w:cs="Times New Roman"/>
          <w:b/>
          <w:i/>
          <w:sz w:val="24"/>
          <w:szCs w:val="24"/>
        </w:rPr>
        <w:t>References</w:t>
      </w:r>
    </w:p>
    <w:p w:rsidR="003B3186" w:rsidRDefault="003B3186" w:rsidP="003B3186">
      <w:pPr>
        <w:rPr>
          <w:rFonts w:ascii="Times New Roman" w:hAnsi="Times New Roman" w:cs="Times New Roman"/>
          <w:sz w:val="24"/>
          <w:szCs w:val="24"/>
        </w:rPr>
      </w:pPr>
      <w:proofErr w:type="gramStart"/>
      <w:r>
        <w:rPr>
          <w:rFonts w:ascii="Times New Roman" w:hAnsi="Times New Roman" w:cs="Times New Roman"/>
          <w:sz w:val="24"/>
          <w:szCs w:val="24"/>
        </w:rPr>
        <w:t>Evans, A D (1997), Cirl Buntings in Britain.</w:t>
      </w:r>
      <w:proofErr w:type="gramEnd"/>
      <w:r>
        <w:rPr>
          <w:rFonts w:ascii="Times New Roman" w:hAnsi="Times New Roman" w:cs="Times New Roman"/>
          <w:sz w:val="24"/>
          <w:szCs w:val="24"/>
        </w:rPr>
        <w:t xml:space="preserve"> </w:t>
      </w:r>
      <w:r w:rsidRPr="002E1346">
        <w:rPr>
          <w:rFonts w:ascii="Times New Roman" w:hAnsi="Times New Roman" w:cs="Times New Roman"/>
          <w:i/>
          <w:sz w:val="24"/>
          <w:szCs w:val="24"/>
        </w:rPr>
        <w:t>Br. Birds, 90</w:t>
      </w:r>
    </w:p>
    <w:p w:rsidR="003B3186" w:rsidRDefault="003B3186" w:rsidP="003B3186">
      <w:pPr>
        <w:rPr>
          <w:rFonts w:ascii="Times New Roman" w:hAnsi="Times New Roman" w:cs="Times New Roman"/>
          <w:sz w:val="24"/>
          <w:szCs w:val="24"/>
        </w:rPr>
      </w:pPr>
      <w:proofErr w:type="gramStart"/>
      <w:r>
        <w:rPr>
          <w:rFonts w:ascii="Times New Roman" w:hAnsi="Times New Roman" w:cs="Times New Roman"/>
          <w:sz w:val="24"/>
          <w:szCs w:val="24"/>
        </w:rPr>
        <w:t>Jeffs C and Locke L (2004) Cirl Buntings in Cornwall 2003.</w:t>
      </w:r>
      <w:proofErr w:type="gramEnd"/>
      <w:r>
        <w:rPr>
          <w:rFonts w:ascii="Times New Roman" w:hAnsi="Times New Roman" w:cs="Times New Roman"/>
          <w:sz w:val="24"/>
          <w:szCs w:val="24"/>
        </w:rPr>
        <w:t xml:space="preserve"> </w:t>
      </w:r>
      <w:r w:rsidRPr="003B3186">
        <w:rPr>
          <w:rFonts w:ascii="Times New Roman" w:hAnsi="Times New Roman" w:cs="Times New Roman"/>
          <w:i/>
          <w:sz w:val="24"/>
          <w:szCs w:val="24"/>
        </w:rPr>
        <w:t>RSPB, Sandy</w:t>
      </w:r>
      <w:r>
        <w:rPr>
          <w:rFonts w:ascii="Times New Roman" w:hAnsi="Times New Roman" w:cs="Times New Roman"/>
          <w:sz w:val="24"/>
          <w:szCs w:val="24"/>
        </w:rPr>
        <w:t xml:space="preserve"> </w:t>
      </w:r>
    </w:p>
    <w:p w:rsidR="00D708FE" w:rsidRPr="002E1346" w:rsidRDefault="00D708FE">
      <w:pPr>
        <w:rPr>
          <w:rFonts w:ascii="Times New Roman" w:hAnsi="Times New Roman" w:cs="Times New Roman"/>
          <w:i/>
          <w:sz w:val="24"/>
          <w:szCs w:val="24"/>
        </w:rPr>
      </w:pPr>
      <w:r>
        <w:rPr>
          <w:rFonts w:ascii="Times New Roman" w:hAnsi="Times New Roman" w:cs="Times New Roman"/>
          <w:sz w:val="24"/>
          <w:szCs w:val="24"/>
        </w:rPr>
        <w:t xml:space="preserve">Peach W J et al (2001), Countryside Stewardship delivers Cirl Buntings in Devon. </w:t>
      </w:r>
      <w:proofErr w:type="gramStart"/>
      <w:r w:rsidRPr="002E1346">
        <w:rPr>
          <w:rFonts w:ascii="Times New Roman" w:hAnsi="Times New Roman" w:cs="Times New Roman"/>
          <w:i/>
          <w:sz w:val="24"/>
          <w:szCs w:val="24"/>
        </w:rPr>
        <w:t>Bio.</w:t>
      </w:r>
      <w:proofErr w:type="gramEnd"/>
      <w:r w:rsidRPr="002E1346">
        <w:rPr>
          <w:rFonts w:ascii="Times New Roman" w:hAnsi="Times New Roman" w:cs="Times New Roman"/>
          <w:i/>
          <w:sz w:val="24"/>
          <w:szCs w:val="24"/>
        </w:rPr>
        <w:t xml:space="preserve"> </w:t>
      </w:r>
      <w:proofErr w:type="gramStart"/>
      <w:r w:rsidRPr="002E1346">
        <w:rPr>
          <w:rFonts w:ascii="Times New Roman" w:hAnsi="Times New Roman" w:cs="Times New Roman"/>
          <w:i/>
          <w:sz w:val="24"/>
          <w:szCs w:val="24"/>
        </w:rPr>
        <w:t>Cons.101.</w:t>
      </w:r>
      <w:proofErr w:type="gramEnd"/>
    </w:p>
    <w:p w:rsidR="003B3186" w:rsidRDefault="003B3186" w:rsidP="003B3186">
      <w:pPr>
        <w:rPr>
          <w:rFonts w:ascii="Times New Roman" w:hAnsi="Times New Roman" w:cs="Times New Roman"/>
          <w:i/>
          <w:sz w:val="24"/>
          <w:szCs w:val="24"/>
        </w:rPr>
      </w:pPr>
      <w:proofErr w:type="spellStart"/>
      <w:r>
        <w:rPr>
          <w:rFonts w:ascii="Times New Roman" w:hAnsi="Times New Roman" w:cs="Times New Roman"/>
          <w:sz w:val="24"/>
          <w:szCs w:val="24"/>
        </w:rPr>
        <w:t>Penhallurick</w:t>
      </w:r>
      <w:proofErr w:type="spellEnd"/>
      <w:r>
        <w:rPr>
          <w:rFonts w:ascii="Times New Roman" w:hAnsi="Times New Roman" w:cs="Times New Roman"/>
          <w:sz w:val="24"/>
          <w:szCs w:val="24"/>
        </w:rPr>
        <w:t xml:space="preserve"> R C (1978)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Birds of Cornwall and the Isles of Scilly. </w:t>
      </w:r>
      <w:r w:rsidRPr="002E1346">
        <w:rPr>
          <w:rFonts w:ascii="Times New Roman" w:hAnsi="Times New Roman" w:cs="Times New Roman"/>
          <w:i/>
          <w:sz w:val="24"/>
          <w:szCs w:val="24"/>
        </w:rPr>
        <w:t>Headland, Penzance</w:t>
      </w:r>
    </w:p>
    <w:p w:rsidR="003B3186" w:rsidRDefault="003B3186" w:rsidP="003B3186">
      <w:pPr>
        <w:rPr>
          <w:rFonts w:ascii="Times New Roman" w:hAnsi="Times New Roman" w:cs="Times New Roman"/>
          <w:sz w:val="24"/>
          <w:szCs w:val="24"/>
        </w:rPr>
      </w:pPr>
      <w:r>
        <w:rPr>
          <w:rFonts w:ascii="Times New Roman" w:hAnsi="Times New Roman" w:cs="Times New Roman"/>
          <w:sz w:val="24"/>
          <w:szCs w:val="24"/>
        </w:rPr>
        <w:t xml:space="preserve">Rodd E H (1880),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Birds of Cornwall and the Isles of Scilly</w:t>
      </w:r>
    </w:p>
    <w:p w:rsidR="003B3186" w:rsidRDefault="003B3186" w:rsidP="003B3186">
      <w:pPr>
        <w:rPr>
          <w:rFonts w:ascii="Times New Roman" w:hAnsi="Times New Roman" w:cs="Times New Roman"/>
          <w:i/>
          <w:sz w:val="24"/>
          <w:szCs w:val="24"/>
        </w:rPr>
      </w:pPr>
      <w:proofErr w:type="spellStart"/>
      <w:r>
        <w:rPr>
          <w:rFonts w:ascii="Times New Roman" w:hAnsi="Times New Roman" w:cs="Times New Roman"/>
          <w:sz w:val="24"/>
          <w:szCs w:val="24"/>
        </w:rPr>
        <w:t>Sharrock</w:t>
      </w:r>
      <w:proofErr w:type="spellEnd"/>
      <w:r>
        <w:rPr>
          <w:rFonts w:ascii="Times New Roman" w:hAnsi="Times New Roman" w:cs="Times New Roman"/>
          <w:sz w:val="24"/>
          <w:szCs w:val="24"/>
        </w:rPr>
        <w:t xml:space="preserve"> J T R (1976)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Atlas of Breeding Birds in Britain and Ireland </w:t>
      </w:r>
      <w:r w:rsidRPr="003B3186">
        <w:rPr>
          <w:rFonts w:ascii="Times New Roman" w:hAnsi="Times New Roman" w:cs="Times New Roman"/>
          <w:i/>
          <w:sz w:val="24"/>
          <w:szCs w:val="24"/>
        </w:rPr>
        <w:t>BTO/</w:t>
      </w:r>
      <w:proofErr w:type="spellStart"/>
      <w:r w:rsidRPr="003B3186">
        <w:rPr>
          <w:rFonts w:ascii="Times New Roman" w:hAnsi="Times New Roman" w:cs="Times New Roman"/>
          <w:i/>
          <w:sz w:val="24"/>
          <w:szCs w:val="24"/>
        </w:rPr>
        <w:t>Poyser</w:t>
      </w:r>
      <w:proofErr w:type="spellEnd"/>
    </w:p>
    <w:p w:rsidR="003B3186" w:rsidRDefault="003B3186" w:rsidP="003B3186">
      <w:pPr>
        <w:rPr>
          <w:rFonts w:ascii="Times New Roman" w:hAnsi="Times New Roman" w:cs="Times New Roman"/>
          <w:sz w:val="24"/>
          <w:szCs w:val="24"/>
        </w:rPr>
      </w:pPr>
      <w:proofErr w:type="gramStart"/>
      <w:r>
        <w:rPr>
          <w:rFonts w:ascii="Times New Roman" w:hAnsi="Times New Roman" w:cs="Times New Roman"/>
          <w:sz w:val="24"/>
          <w:szCs w:val="24"/>
        </w:rPr>
        <w:t>Sitters H P (1985) Cirl Buntings in Britain 1982.</w:t>
      </w:r>
      <w:proofErr w:type="gramEnd"/>
      <w:r>
        <w:rPr>
          <w:rFonts w:ascii="Times New Roman" w:hAnsi="Times New Roman" w:cs="Times New Roman"/>
          <w:sz w:val="24"/>
          <w:szCs w:val="24"/>
        </w:rPr>
        <w:t xml:space="preserve"> </w:t>
      </w:r>
      <w:r w:rsidRPr="002E1346">
        <w:rPr>
          <w:rFonts w:ascii="Times New Roman" w:hAnsi="Times New Roman" w:cs="Times New Roman"/>
          <w:i/>
          <w:sz w:val="24"/>
          <w:szCs w:val="24"/>
        </w:rPr>
        <w:t>Bird Study 31</w:t>
      </w:r>
    </w:p>
    <w:p w:rsidR="003B3186" w:rsidRPr="002E1346" w:rsidRDefault="003B3186" w:rsidP="003B3186">
      <w:pPr>
        <w:rPr>
          <w:rFonts w:ascii="Times New Roman" w:hAnsi="Times New Roman" w:cs="Times New Roman"/>
          <w:i/>
          <w:sz w:val="24"/>
          <w:szCs w:val="24"/>
        </w:rPr>
      </w:pPr>
      <w:r>
        <w:rPr>
          <w:rFonts w:ascii="Times New Roman" w:hAnsi="Times New Roman" w:cs="Times New Roman"/>
          <w:sz w:val="24"/>
          <w:szCs w:val="24"/>
        </w:rPr>
        <w:t xml:space="preserve">Stevens D K et al (2002), </w:t>
      </w:r>
      <w:proofErr w:type="spellStart"/>
      <w:r>
        <w:rPr>
          <w:rFonts w:ascii="Times New Roman" w:hAnsi="Times New Roman" w:cs="Times New Roman"/>
          <w:sz w:val="24"/>
          <w:szCs w:val="24"/>
        </w:rPr>
        <w:t>Territorry</w:t>
      </w:r>
      <w:proofErr w:type="spellEnd"/>
      <w:r>
        <w:rPr>
          <w:rFonts w:ascii="Times New Roman" w:hAnsi="Times New Roman" w:cs="Times New Roman"/>
          <w:sz w:val="24"/>
          <w:szCs w:val="24"/>
        </w:rPr>
        <w:t xml:space="preserve"> distribution and foraging patterns of Cirl Buntings breeding in the UK. </w:t>
      </w:r>
      <w:proofErr w:type="spellStart"/>
      <w:proofErr w:type="gramStart"/>
      <w:r w:rsidRPr="002E1346">
        <w:rPr>
          <w:rFonts w:ascii="Times New Roman" w:hAnsi="Times New Roman" w:cs="Times New Roman"/>
          <w:i/>
          <w:sz w:val="24"/>
          <w:szCs w:val="24"/>
        </w:rPr>
        <w:t>Bio.Cons</w:t>
      </w:r>
      <w:proofErr w:type="spellEnd"/>
      <w:r w:rsidRPr="002E1346">
        <w:rPr>
          <w:rFonts w:ascii="Times New Roman" w:hAnsi="Times New Roman" w:cs="Times New Roman"/>
          <w:i/>
          <w:sz w:val="24"/>
          <w:szCs w:val="24"/>
        </w:rPr>
        <w:t xml:space="preserve"> 107.</w:t>
      </w:r>
      <w:proofErr w:type="gramEnd"/>
    </w:p>
    <w:p w:rsidR="003B3186" w:rsidRPr="002E1346" w:rsidRDefault="003B3186" w:rsidP="003B3186">
      <w:pPr>
        <w:rPr>
          <w:rFonts w:ascii="Times New Roman" w:hAnsi="Times New Roman" w:cs="Times New Roman"/>
          <w:sz w:val="24"/>
          <w:szCs w:val="24"/>
        </w:rPr>
      </w:pPr>
      <w:r>
        <w:rPr>
          <w:rFonts w:ascii="Times New Roman" w:hAnsi="Times New Roman" w:cs="Times New Roman"/>
          <w:sz w:val="24"/>
          <w:szCs w:val="24"/>
        </w:rPr>
        <w:lastRenderedPageBreak/>
        <w:t xml:space="preserve">Various </w:t>
      </w:r>
      <w:proofErr w:type="spellStart"/>
      <w:r>
        <w:rPr>
          <w:rFonts w:ascii="Times New Roman" w:hAnsi="Times New Roman" w:cs="Times New Roman"/>
          <w:sz w:val="24"/>
          <w:szCs w:val="24"/>
        </w:rPr>
        <w:t>eds</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1935-2006) Birds in Cornwall, </w:t>
      </w:r>
      <w:r w:rsidRPr="002E1346">
        <w:rPr>
          <w:rFonts w:ascii="Times New Roman" w:hAnsi="Times New Roman" w:cs="Times New Roman"/>
          <w:i/>
          <w:sz w:val="24"/>
          <w:szCs w:val="24"/>
        </w:rPr>
        <w:t>annual reports of CBWPS</w:t>
      </w:r>
      <w:r>
        <w:rPr>
          <w:rFonts w:ascii="Times New Roman" w:hAnsi="Times New Roman" w:cs="Times New Roman"/>
          <w:sz w:val="24"/>
          <w:szCs w:val="24"/>
        </w:rPr>
        <w:t>.</w:t>
      </w:r>
    </w:p>
    <w:p w:rsidR="003B3186" w:rsidRDefault="003B3186" w:rsidP="003B3186">
      <w:pPr>
        <w:rPr>
          <w:rFonts w:ascii="Times New Roman" w:hAnsi="Times New Roman" w:cs="Times New Roman"/>
          <w:sz w:val="24"/>
          <w:szCs w:val="24"/>
        </w:rPr>
      </w:pPr>
      <w:r>
        <w:rPr>
          <w:rFonts w:ascii="Times New Roman" w:hAnsi="Times New Roman" w:cs="Times New Roman"/>
          <w:sz w:val="24"/>
          <w:szCs w:val="24"/>
        </w:rPr>
        <w:t xml:space="preserve">Walpole-Bond J (1938), A History of Sussex Birds, 3 </w:t>
      </w:r>
      <w:proofErr w:type="spellStart"/>
      <w:r>
        <w:rPr>
          <w:rFonts w:ascii="Times New Roman" w:hAnsi="Times New Roman" w:cs="Times New Roman"/>
          <w:sz w:val="24"/>
          <w:szCs w:val="24"/>
        </w:rPr>
        <w:t>vols</w:t>
      </w:r>
      <w:proofErr w:type="spellEnd"/>
      <w:r>
        <w:rPr>
          <w:rFonts w:ascii="Times New Roman" w:hAnsi="Times New Roman" w:cs="Times New Roman"/>
          <w:sz w:val="24"/>
          <w:szCs w:val="24"/>
        </w:rPr>
        <w:t xml:space="preserve">, </w:t>
      </w:r>
      <w:r w:rsidRPr="002E1346">
        <w:rPr>
          <w:rFonts w:ascii="Times New Roman" w:hAnsi="Times New Roman" w:cs="Times New Roman"/>
          <w:i/>
          <w:sz w:val="24"/>
          <w:szCs w:val="24"/>
        </w:rPr>
        <w:t>London.</w:t>
      </w:r>
    </w:p>
    <w:p w:rsidR="003B3186" w:rsidRDefault="003B3186">
      <w:pPr>
        <w:rPr>
          <w:rFonts w:ascii="Times New Roman" w:hAnsi="Times New Roman" w:cs="Times New Roman"/>
          <w:sz w:val="24"/>
          <w:szCs w:val="24"/>
        </w:rPr>
      </w:pPr>
      <w:proofErr w:type="spellStart"/>
      <w:r w:rsidRPr="003B3186">
        <w:rPr>
          <w:rFonts w:ascii="Times New Roman" w:hAnsi="Times New Roman" w:cs="Times New Roman"/>
          <w:sz w:val="24"/>
          <w:szCs w:val="24"/>
        </w:rPr>
        <w:t>Wingfield</w:t>
      </w:r>
      <w:proofErr w:type="spellEnd"/>
      <w:r w:rsidRPr="003B3186">
        <w:rPr>
          <w:rFonts w:ascii="Times New Roman" w:hAnsi="Times New Roman" w:cs="Times New Roman"/>
          <w:sz w:val="24"/>
          <w:szCs w:val="24"/>
        </w:rPr>
        <w:t xml:space="preserve"> Gibbons et </w:t>
      </w:r>
      <w:proofErr w:type="gramStart"/>
      <w:r w:rsidRPr="003B3186">
        <w:rPr>
          <w:rFonts w:ascii="Times New Roman" w:hAnsi="Times New Roman" w:cs="Times New Roman"/>
          <w:sz w:val="24"/>
          <w:szCs w:val="24"/>
        </w:rPr>
        <w:t>al(</w:t>
      </w:r>
      <w:proofErr w:type="gramEnd"/>
      <w:r w:rsidRPr="003B3186">
        <w:rPr>
          <w:rFonts w:ascii="Times New Roman" w:hAnsi="Times New Roman" w:cs="Times New Roman"/>
          <w:sz w:val="24"/>
          <w:szCs w:val="24"/>
        </w:rPr>
        <w:t>1993)</w:t>
      </w:r>
      <w:r>
        <w:rPr>
          <w:rFonts w:ascii="Times New Roman" w:hAnsi="Times New Roman" w:cs="Times New Roman"/>
          <w:sz w:val="24"/>
          <w:szCs w:val="24"/>
        </w:rPr>
        <w:t>,</w:t>
      </w:r>
      <w:r w:rsidRPr="003B3186">
        <w:rPr>
          <w:rFonts w:ascii="Times New Roman" w:hAnsi="Times New Roman" w:cs="Times New Roman"/>
          <w:sz w:val="24"/>
          <w:szCs w:val="24"/>
        </w:rPr>
        <w:t xml:space="preserve"> The New Atlas of Breeding Birds in Britain and Ireland</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Poyser</w:t>
      </w:r>
      <w:proofErr w:type="spellEnd"/>
      <w:r>
        <w:rPr>
          <w:rFonts w:ascii="Times New Roman" w:hAnsi="Times New Roman" w:cs="Times New Roman"/>
          <w:i/>
          <w:sz w:val="24"/>
          <w:szCs w:val="24"/>
        </w:rPr>
        <w:t xml:space="preserve"> London</w:t>
      </w:r>
    </w:p>
    <w:p w:rsidR="003B3186" w:rsidRPr="002E1346" w:rsidRDefault="003B3186" w:rsidP="003B3186">
      <w:pPr>
        <w:rPr>
          <w:rFonts w:ascii="Times New Roman" w:hAnsi="Times New Roman" w:cs="Times New Roman"/>
          <w:i/>
          <w:sz w:val="24"/>
          <w:szCs w:val="24"/>
        </w:rPr>
      </w:pPr>
      <w:r>
        <w:rPr>
          <w:rFonts w:ascii="Times New Roman" w:hAnsi="Times New Roman" w:cs="Times New Roman"/>
          <w:sz w:val="24"/>
          <w:szCs w:val="24"/>
        </w:rPr>
        <w:t xml:space="preserve">Wotton S R et al (2000),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status of the Cirl Bunting in the UK. </w:t>
      </w:r>
      <w:proofErr w:type="gramStart"/>
      <w:r w:rsidRPr="002E1346">
        <w:rPr>
          <w:rFonts w:ascii="Times New Roman" w:hAnsi="Times New Roman" w:cs="Times New Roman"/>
          <w:i/>
          <w:sz w:val="24"/>
          <w:szCs w:val="24"/>
        </w:rPr>
        <w:t>Bird Study 47.</w:t>
      </w:r>
      <w:proofErr w:type="gramEnd"/>
    </w:p>
    <w:p w:rsidR="002E1346" w:rsidRDefault="002E1346">
      <w:pPr>
        <w:rPr>
          <w:rFonts w:ascii="Times New Roman" w:hAnsi="Times New Roman" w:cs="Times New Roman"/>
          <w:sz w:val="24"/>
          <w:szCs w:val="24"/>
        </w:rPr>
      </w:pPr>
    </w:p>
    <w:p w:rsidR="00BF61CF" w:rsidRDefault="00BF61C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3650" cy="3800476"/>
            <wp:effectExtent l="19050" t="0" r="0" b="0"/>
            <wp:docPr id="1" name="Picture 0" descr="cirl bunting juve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l bunting juvenile.JPG"/>
                    <pic:cNvPicPr/>
                  </pic:nvPicPr>
                  <pic:blipFill>
                    <a:blip r:embed="rId6"/>
                    <a:stretch>
                      <a:fillRect/>
                    </a:stretch>
                  </pic:blipFill>
                  <pic:spPr>
                    <a:xfrm>
                      <a:off x="0" y="0"/>
                      <a:ext cx="2543586" cy="3815379"/>
                    </a:xfrm>
                    <a:prstGeom prst="rect">
                      <a:avLst/>
                    </a:prstGeom>
                  </pic:spPr>
                </pic:pic>
              </a:graphicData>
            </a:graphic>
          </wp:inline>
        </w:drawing>
      </w:r>
    </w:p>
    <w:p w:rsidR="00BF61CF" w:rsidRDefault="00BF61CF">
      <w:pPr>
        <w:rPr>
          <w:rFonts w:ascii="Times New Roman" w:hAnsi="Times New Roman" w:cs="Times New Roman"/>
          <w:sz w:val="24"/>
          <w:szCs w:val="24"/>
        </w:rPr>
      </w:pPr>
      <w:r>
        <w:rPr>
          <w:rFonts w:ascii="Times New Roman" w:hAnsi="Times New Roman" w:cs="Times New Roman"/>
          <w:sz w:val="24"/>
          <w:szCs w:val="24"/>
        </w:rPr>
        <w:t>Juvenile Cirl Bunting in Cornwall</w:t>
      </w:r>
      <w:r w:rsidR="000E4640">
        <w:rPr>
          <w:rFonts w:ascii="Times New Roman" w:hAnsi="Times New Roman" w:cs="Times New Roman"/>
          <w:sz w:val="24"/>
          <w:szCs w:val="24"/>
        </w:rPr>
        <w:t xml:space="preserve"> (photo Tony Jones)</w:t>
      </w:r>
    </w:p>
    <w:p w:rsidR="00BF61CF" w:rsidRDefault="00BF61CF">
      <w:pPr>
        <w:rPr>
          <w:rFonts w:ascii="Times New Roman" w:hAnsi="Times New Roman" w:cs="Times New Roman"/>
          <w:sz w:val="24"/>
          <w:szCs w:val="24"/>
        </w:rPr>
      </w:pPr>
    </w:p>
    <w:p w:rsidR="00BF61CF" w:rsidRDefault="00BF61C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58664" cy="4438650"/>
            <wp:effectExtent l="19050" t="0" r="0" b="0"/>
            <wp:docPr id="3" name="Picture 2" descr="monitoring cirl b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ing cirl bunting.JPG"/>
                    <pic:cNvPicPr/>
                  </pic:nvPicPr>
                  <pic:blipFill>
                    <a:blip r:embed="rId7" cstate="print"/>
                    <a:stretch>
                      <a:fillRect/>
                    </a:stretch>
                  </pic:blipFill>
                  <pic:spPr>
                    <a:xfrm>
                      <a:off x="0" y="0"/>
                      <a:ext cx="2962623" cy="4444589"/>
                    </a:xfrm>
                    <a:prstGeom prst="rect">
                      <a:avLst/>
                    </a:prstGeom>
                  </pic:spPr>
                </pic:pic>
              </a:graphicData>
            </a:graphic>
          </wp:inline>
        </w:drawing>
      </w:r>
    </w:p>
    <w:p w:rsidR="00BF61CF" w:rsidRDefault="00BF61CF">
      <w:pPr>
        <w:rPr>
          <w:rFonts w:ascii="Times New Roman" w:hAnsi="Times New Roman" w:cs="Times New Roman"/>
          <w:sz w:val="24"/>
          <w:szCs w:val="24"/>
        </w:rPr>
      </w:pPr>
      <w:r>
        <w:rPr>
          <w:rFonts w:ascii="Times New Roman" w:hAnsi="Times New Roman" w:cs="Times New Roman"/>
          <w:sz w:val="24"/>
          <w:szCs w:val="24"/>
        </w:rPr>
        <w:t>Monitoring Cirl Buntings - photo Bruce Taggart</w:t>
      </w:r>
    </w:p>
    <w:p w:rsidR="00BF61CF" w:rsidRDefault="000E464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6625" cy="3476625"/>
            <wp:effectExtent l="19050" t="0" r="9525" b="0"/>
            <wp:docPr id="4" name="Picture 3" descr="temp file latest pics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file latest pics 150.jpg"/>
                    <pic:cNvPicPr/>
                  </pic:nvPicPr>
                  <pic:blipFill>
                    <a:blip r:embed="rId8"/>
                    <a:stretch>
                      <a:fillRect/>
                    </a:stretch>
                  </pic:blipFill>
                  <pic:spPr>
                    <a:xfrm>
                      <a:off x="0" y="0"/>
                      <a:ext cx="3479920" cy="347992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Feeding Time! (</w:t>
      </w:r>
      <w:proofErr w:type="gramStart"/>
      <w:r>
        <w:rPr>
          <w:rFonts w:ascii="Times New Roman" w:hAnsi="Times New Roman" w:cs="Times New Roman"/>
          <w:sz w:val="24"/>
          <w:szCs w:val="24"/>
        </w:rPr>
        <w:t>photo</w:t>
      </w:r>
      <w:proofErr w:type="gramEnd"/>
      <w:r>
        <w:rPr>
          <w:rFonts w:ascii="Times New Roman" w:hAnsi="Times New Roman" w:cs="Times New Roman"/>
          <w:sz w:val="24"/>
          <w:szCs w:val="24"/>
        </w:rPr>
        <w:t xml:space="preserve"> Bruce Taggart)</w:t>
      </w:r>
    </w:p>
    <w:p w:rsidR="000E4640" w:rsidRDefault="000E4640">
      <w:pPr>
        <w:rPr>
          <w:rFonts w:ascii="Times New Roman" w:hAnsi="Times New Roman" w:cs="Times New Roman"/>
          <w:noProof/>
          <w:sz w:val="24"/>
          <w:szCs w:val="24"/>
        </w:rPr>
      </w:pPr>
    </w:p>
    <w:p w:rsidR="000E4640" w:rsidRDefault="000E4640">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731510" cy="4298950"/>
            <wp:effectExtent l="19050" t="0" r="2540" b="0"/>
            <wp:docPr id="5" name="Picture 4" descr="Avaries at release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ries at release site.jpg"/>
                    <pic:cNvPicPr/>
                  </pic:nvPicPr>
                  <pic:blipFill>
                    <a:blip r:embed="rId9" cstate="print"/>
                    <a:stretch>
                      <a:fillRect/>
                    </a:stretch>
                  </pic:blipFill>
                  <pic:spPr>
                    <a:xfrm>
                      <a:off x="0" y="0"/>
                      <a:ext cx="5731510" cy="4298950"/>
                    </a:xfrm>
                    <a:prstGeom prst="rect">
                      <a:avLst/>
                    </a:prstGeom>
                  </pic:spPr>
                </pic:pic>
              </a:graphicData>
            </a:graphic>
          </wp:inline>
        </w:drawing>
      </w:r>
    </w:p>
    <w:p w:rsidR="000E4640" w:rsidRDefault="000E4640">
      <w:pPr>
        <w:rPr>
          <w:rFonts w:ascii="Times New Roman" w:hAnsi="Times New Roman" w:cs="Times New Roman"/>
          <w:noProof/>
          <w:sz w:val="24"/>
          <w:szCs w:val="24"/>
        </w:rPr>
      </w:pPr>
      <w:r>
        <w:rPr>
          <w:rFonts w:ascii="Times New Roman" w:hAnsi="Times New Roman" w:cs="Times New Roman"/>
          <w:noProof/>
          <w:sz w:val="24"/>
          <w:szCs w:val="24"/>
        </w:rPr>
        <w:t>Avaries at release site with electric fencing to exclude predators (photo Bruce Taggart)</w:t>
      </w:r>
    </w:p>
    <w:p w:rsidR="00BF61CF" w:rsidRDefault="000E4640">
      <w:pPr>
        <w:rPr>
          <w:rFonts w:ascii="Times New Roman" w:hAnsi="Times New Roman" w:cs="Times New Roman"/>
          <w:sz w:val="24"/>
          <w:szCs w:val="24"/>
        </w:rPr>
      </w:pPr>
      <w:r>
        <w:rPr>
          <w:rFonts w:ascii="Times New Roman" w:hAnsi="Times New Roman" w:cs="Times New Roman"/>
          <w:noProof/>
          <w:sz w:val="24"/>
          <w:szCs w:val="24"/>
        </w:rPr>
        <w:t>Juvenile Cirl Bunting prior to release (photo Bruce Taggart)</w:t>
      </w:r>
      <w:r>
        <w:rPr>
          <w:rFonts w:ascii="Times New Roman" w:hAnsi="Times New Roman" w:cs="Times New Roman"/>
          <w:noProof/>
          <w:sz w:val="24"/>
          <w:szCs w:val="24"/>
        </w:rPr>
        <w:drawing>
          <wp:inline distT="0" distB="0" distL="0" distR="0">
            <wp:extent cx="4203390" cy="3152775"/>
            <wp:effectExtent l="19050" t="0" r="6660" b="0"/>
            <wp:docPr id="2" name="Picture 1" descr="ready for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for release.JPG"/>
                    <pic:cNvPicPr/>
                  </pic:nvPicPr>
                  <pic:blipFill>
                    <a:blip r:embed="rId10" cstate="print"/>
                    <a:stretch>
                      <a:fillRect/>
                    </a:stretch>
                  </pic:blipFill>
                  <pic:spPr>
                    <a:xfrm>
                      <a:off x="0" y="0"/>
                      <a:ext cx="4206497" cy="3155105"/>
                    </a:xfrm>
                    <a:prstGeom prst="rect">
                      <a:avLst/>
                    </a:prstGeom>
                  </pic:spPr>
                </pic:pic>
              </a:graphicData>
            </a:graphic>
          </wp:inline>
        </w:drawing>
      </w:r>
    </w:p>
    <w:p w:rsidR="000E4640" w:rsidRDefault="000E4640">
      <w:pPr>
        <w:rPr>
          <w:rFonts w:ascii="Times New Roman" w:hAnsi="Times New Roman" w:cs="Times New Roman"/>
          <w:sz w:val="24"/>
          <w:szCs w:val="24"/>
        </w:rPr>
      </w:pPr>
    </w:p>
    <w:sectPr w:rsidR="000E4640" w:rsidSect="00D667C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B7F36"/>
    <w:rsid w:val="0000407A"/>
    <w:rsid w:val="00020BF8"/>
    <w:rsid w:val="00063AA8"/>
    <w:rsid w:val="000E4640"/>
    <w:rsid w:val="00167725"/>
    <w:rsid w:val="001909D2"/>
    <w:rsid w:val="00200A94"/>
    <w:rsid w:val="00235F22"/>
    <w:rsid w:val="002533E6"/>
    <w:rsid w:val="00264560"/>
    <w:rsid w:val="002675C9"/>
    <w:rsid w:val="002C713E"/>
    <w:rsid w:val="002E1346"/>
    <w:rsid w:val="002F3CC1"/>
    <w:rsid w:val="00331EC4"/>
    <w:rsid w:val="003B3186"/>
    <w:rsid w:val="003B7A81"/>
    <w:rsid w:val="003E1365"/>
    <w:rsid w:val="003F1DCF"/>
    <w:rsid w:val="00413747"/>
    <w:rsid w:val="004247BF"/>
    <w:rsid w:val="00432C92"/>
    <w:rsid w:val="00453FE9"/>
    <w:rsid w:val="004D733D"/>
    <w:rsid w:val="00501B00"/>
    <w:rsid w:val="005B0093"/>
    <w:rsid w:val="005F6A94"/>
    <w:rsid w:val="006023E4"/>
    <w:rsid w:val="00647751"/>
    <w:rsid w:val="006A2FAD"/>
    <w:rsid w:val="006A535E"/>
    <w:rsid w:val="006F4149"/>
    <w:rsid w:val="0077479A"/>
    <w:rsid w:val="0078230B"/>
    <w:rsid w:val="007E1D0C"/>
    <w:rsid w:val="00843D8B"/>
    <w:rsid w:val="008A0474"/>
    <w:rsid w:val="00964E10"/>
    <w:rsid w:val="009A653C"/>
    <w:rsid w:val="009B7F36"/>
    <w:rsid w:val="009D5D4B"/>
    <w:rsid w:val="00B126DE"/>
    <w:rsid w:val="00B359D6"/>
    <w:rsid w:val="00B60C32"/>
    <w:rsid w:val="00BF61CF"/>
    <w:rsid w:val="00D4071B"/>
    <w:rsid w:val="00D667CB"/>
    <w:rsid w:val="00D708FE"/>
    <w:rsid w:val="00E51527"/>
    <w:rsid w:val="00EA6445"/>
    <w:rsid w:val="00ED1D86"/>
    <w:rsid w:val="00F37EBD"/>
    <w:rsid w:val="00F551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7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0A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35F22"/>
    <w:rPr>
      <w:color w:val="0000FF" w:themeColor="hyperlink"/>
      <w:u w:val="single"/>
    </w:rPr>
  </w:style>
  <w:style w:type="paragraph" w:styleId="BalloonText">
    <w:name w:val="Balloon Text"/>
    <w:basedOn w:val="Normal"/>
    <w:link w:val="BalloonTextChar"/>
    <w:uiPriority w:val="99"/>
    <w:semiHidden/>
    <w:unhideWhenUsed/>
    <w:rsid w:val="00BF6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1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807309">
      <w:bodyDiv w:val="1"/>
      <w:marLeft w:val="0"/>
      <w:marRight w:val="0"/>
      <w:marTop w:val="0"/>
      <w:marBottom w:val="0"/>
      <w:divBdr>
        <w:top w:val="none" w:sz="0" w:space="0" w:color="auto"/>
        <w:left w:val="none" w:sz="0" w:space="0" w:color="auto"/>
        <w:bottom w:val="none" w:sz="0" w:space="0" w:color="auto"/>
        <w:right w:val="none" w:sz="0" w:space="0" w:color="auto"/>
      </w:divBdr>
    </w:div>
    <w:div w:id="72850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nick.tomalin@rspb.or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7316F-BEF8-4854-80EF-16BDACE37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7</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FBI</Company>
  <LinksUpToDate>false</LinksUpToDate>
  <CharactersWithSpaces>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Taggart</dc:creator>
  <cp:keywords/>
  <dc:description/>
  <cp:lastModifiedBy>Bruce Taggart</cp:lastModifiedBy>
  <cp:revision>14</cp:revision>
  <dcterms:created xsi:type="dcterms:W3CDTF">2009-12-14T10:23:00Z</dcterms:created>
  <dcterms:modified xsi:type="dcterms:W3CDTF">2010-03-24T14:30:00Z</dcterms:modified>
</cp:coreProperties>
</file>